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88" w:rsidRPr="00A214B6" w:rsidRDefault="00CF3988" w:rsidP="00155943">
      <w:pPr>
        <w:shd w:val="clear" w:color="auto" w:fill="FFFFFF"/>
        <w:spacing w:after="0" w:line="240" w:lineRule="auto"/>
        <w:jc w:val="center"/>
        <w:rPr>
          <w:rFonts w:eastAsia="Times New Roman" w:cs="Calibri"/>
          <w:b/>
          <w:lang w:eastAsia="el-GR"/>
        </w:rPr>
      </w:pPr>
      <w:r w:rsidRPr="00A214B6">
        <w:rPr>
          <w:rFonts w:eastAsia="Times New Roman" w:cs="Calibri"/>
          <w:b/>
          <w:lang w:eastAsia="el-GR"/>
        </w:rPr>
        <w:t>ΑΝΤΙΓΡΑΦΟ ΠΡΑΚΤΙΚΟΥ</w:t>
      </w:r>
    </w:p>
    <w:p w:rsidR="00CF3988" w:rsidRPr="00A214B6" w:rsidRDefault="00CF3988" w:rsidP="00155943">
      <w:pPr>
        <w:shd w:val="clear" w:color="auto" w:fill="FFFFFF"/>
        <w:spacing w:after="0" w:line="240" w:lineRule="auto"/>
        <w:jc w:val="center"/>
        <w:rPr>
          <w:rFonts w:eastAsia="Times New Roman" w:cs="Calibri"/>
          <w:b/>
          <w:lang w:eastAsia="el-GR"/>
        </w:rPr>
      </w:pPr>
    </w:p>
    <w:p w:rsidR="00CF3988" w:rsidRPr="00A214B6" w:rsidRDefault="00CF3988" w:rsidP="00155943">
      <w:pPr>
        <w:shd w:val="clear" w:color="auto" w:fill="FFFFFF"/>
        <w:spacing w:after="0" w:line="240" w:lineRule="auto"/>
        <w:jc w:val="center"/>
        <w:rPr>
          <w:rFonts w:eastAsia="Times New Roman" w:cs="Calibri"/>
          <w:b/>
          <w:lang w:eastAsia="el-GR"/>
        </w:rPr>
      </w:pPr>
      <w:r w:rsidRPr="00A214B6">
        <w:rPr>
          <w:rFonts w:eastAsia="Times New Roman" w:cs="Calibri"/>
          <w:b/>
          <w:lang w:eastAsia="el-GR"/>
        </w:rPr>
        <w:t>ΠΡΑΚΤΙΚΟ ΑΡΙΘΜΟΣ</w:t>
      </w:r>
      <w:r w:rsidR="00A214B6">
        <w:rPr>
          <w:rFonts w:eastAsia="Times New Roman" w:cs="Calibri"/>
          <w:b/>
          <w:lang w:eastAsia="el-GR"/>
        </w:rPr>
        <w:t xml:space="preserve">  </w:t>
      </w:r>
      <w:r w:rsidR="00A214B6" w:rsidRPr="00A214B6">
        <w:rPr>
          <w:rFonts w:eastAsia="Times New Roman" w:cs="Calibri"/>
          <w:b/>
          <w:u w:val="single"/>
          <w:lang w:eastAsia="el-GR"/>
        </w:rPr>
        <w:t xml:space="preserve">           </w:t>
      </w:r>
      <w:r w:rsidR="00A214B6">
        <w:rPr>
          <w:rFonts w:eastAsia="Times New Roman" w:cs="Calibri"/>
          <w:b/>
          <w:lang w:eastAsia="el-GR"/>
        </w:rPr>
        <w:t xml:space="preserve">  </w:t>
      </w:r>
      <w:r w:rsidRPr="00A214B6">
        <w:rPr>
          <w:rFonts w:eastAsia="Times New Roman" w:cs="Calibri"/>
          <w:b/>
          <w:lang w:eastAsia="el-GR"/>
        </w:rPr>
        <w:t>/</w:t>
      </w:r>
      <w:r w:rsidR="00A214B6">
        <w:rPr>
          <w:rFonts w:eastAsia="Times New Roman" w:cs="Calibri"/>
          <w:b/>
          <w:lang w:eastAsia="el-GR"/>
        </w:rPr>
        <w:t>0</w:t>
      </w:r>
      <w:r w:rsidRPr="00A214B6">
        <w:rPr>
          <w:rFonts w:eastAsia="Times New Roman" w:cs="Calibri"/>
          <w:b/>
          <w:lang w:eastAsia="el-GR"/>
        </w:rPr>
        <w:t>9/2017</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A214B6" w:rsidRDefault="00CF3988" w:rsidP="00155943">
      <w:pPr>
        <w:shd w:val="clear" w:color="auto" w:fill="FFFFFF"/>
        <w:spacing w:after="0" w:line="240" w:lineRule="auto"/>
        <w:jc w:val="both"/>
        <w:rPr>
          <w:rFonts w:eastAsia="Times New Roman" w:cs="Calibri"/>
          <w:b/>
          <w:lang w:eastAsia="el-GR"/>
        </w:rPr>
      </w:pPr>
      <w:r w:rsidRPr="00A214B6">
        <w:rPr>
          <w:rFonts w:eastAsia="Times New Roman" w:cs="Calibri"/>
          <w:b/>
          <w:lang w:eastAsia="el-GR"/>
        </w:rPr>
        <w:t>ΘΕΜΑ: «Ε</w:t>
      </w:r>
      <w:r w:rsidR="00A214B6">
        <w:rPr>
          <w:rFonts w:eastAsia="Times New Roman" w:cs="Calibri"/>
          <w:b/>
          <w:lang w:eastAsia="el-GR"/>
        </w:rPr>
        <w:t>πιλογή Υποδιευθυντή/</w:t>
      </w:r>
      <w:proofErr w:type="spellStart"/>
      <w:r w:rsidR="00A214B6">
        <w:rPr>
          <w:rFonts w:eastAsia="Times New Roman" w:cs="Calibri"/>
          <w:b/>
          <w:lang w:eastAsia="el-GR"/>
        </w:rPr>
        <w:t>ριας</w:t>
      </w:r>
      <w:proofErr w:type="spellEnd"/>
      <w:r w:rsidR="00A214B6">
        <w:rPr>
          <w:rFonts w:eastAsia="Times New Roman" w:cs="Calibri"/>
          <w:b/>
          <w:lang w:eastAsia="el-GR"/>
        </w:rPr>
        <w:t xml:space="preserve"> του </w:t>
      </w:r>
      <w:r w:rsidR="00A214B6">
        <w:rPr>
          <w:rFonts w:eastAsia="Times New Roman" w:cs="Calibri"/>
          <w:b/>
          <w:u w:val="single"/>
          <w:lang w:eastAsia="el-GR"/>
        </w:rPr>
        <w:t xml:space="preserve">       </w:t>
      </w:r>
      <w:r w:rsidR="00A214B6">
        <w:rPr>
          <w:rFonts w:eastAsia="Times New Roman" w:cs="Calibri"/>
          <w:b/>
          <w:lang w:eastAsia="el-GR"/>
        </w:rPr>
        <w:t xml:space="preserve">Δ.Σ. </w:t>
      </w:r>
      <w:r w:rsidR="00A214B6">
        <w:rPr>
          <w:rFonts w:eastAsia="Times New Roman" w:cs="Calibri"/>
          <w:b/>
          <w:u w:val="single"/>
          <w:lang w:eastAsia="el-GR"/>
        </w:rPr>
        <w:t xml:space="preserve">                        </w:t>
      </w:r>
      <w:r w:rsidRPr="00A214B6">
        <w:rPr>
          <w:rFonts w:eastAsia="Times New Roman" w:cs="Calibri"/>
          <w:b/>
          <w:lang w:eastAsia="el-GR"/>
        </w:rPr>
        <w:t>, σύμφωνα με τις διατάξεις του Ν 4327/15»</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A214B6" w:rsidRDefault="00A214B6" w:rsidP="00A214B6">
      <w:pPr>
        <w:shd w:val="clear" w:color="auto" w:fill="FFFFFF"/>
        <w:spacing w:after="0" w:line="240" w:lineRule="auto"/>
        <w:ind w:firstLine="720"/>
        <w:jc w:val="both"/>
        <w:rPr>
          <w:rFonts w:eastAsia="Times New Roman" w:cs="Calibri"/>
          <w:lang w:eastAsia="el-GR"/>
        </w:rPr>
      </w:pPr>
      <w:r>
        <w:rPr>
          <w:rFonts w:eastAsia="Times New Roman" w:cs="Calibri"/>
          <w:lang w:eastAsia="el-GR"/>
        </w:rPr>
        <w:t>Σ</w:t>
      </w:r>
      <w:r w:rsidR="00CF3988" w:rsidRPr="00A214B6">
        <w:rPr>
          <w:rFonts w:eastAsia="Times New Roman" w:cs="Calibri"/>
          <w:lang w:eastAsia="el-GR"/>
        </w:rPr>
        <w:t>ήμε</w:t>
      </w:r>
      <w:r>
        <w:rPr>
          <w:rFonts w:eastAsia="Times New Roman" w:cs="Calibri"/>
          <w:lang w:eastAsia="el-GR"/>
        </w:rPr>
        <w:t xml:space="preserve">ρα, </w:t>
      </w:r>
      <w:r>
        <w:rPr>
          <w:rFonts w:eastAsia="Times New Roman" w:cs="Calibri"/>
          <w:u w:val="single"/>
          <w:lang w:eastAsia="el-GR"/>
        </w:rPr>
        <w:t xml:space="preserve">    /    /        </w:t>
      </w:r>
      <w:r>
        <w:rPr>
          <w:rFonts w:eastAsia="Times New Roman" w:cs="Calibri"/>
          <w:lang w:eastAsia="el-GR"/>
        </w:rPr>
        <w:t xml:space="preserve">, ημέρα </w:t>
      </w:r>
      <w:r>
        <w:rPr>
          <w:rFonts w:eastAsia="Times New Roman" w:cs="Calibri"/>
          <w:u w:val="single"/>
          <w:lang w:eastAsia="el-GR"/>
        </w:rPr>
        <w:t xml:space="preserve">                     </w:t>
      </w:r>
      <w:r>
        <w:rPr>
          <w:rFonts w:eastAsia="Times New Roman" w:cs="Calibri"/>
          <w:lang w:eastAsia="el-GR"/>
        </w:rPr>
        <w:t xml:space="preserve"> και ώρα </w:t>
      </w:r>
      <w:r>
        <w:rPr>
          <w:rFonts w:eastAsia="Times New Roman" w:cs="Calibri"/>
          <w:u w:val="single"/>
          <w:lang w:eastAsia="el-GR"/>
        </w:rPr>
        <w:t xml:space="preserve">          </w:t>
      </w:r>
      <w:r w:rsidR="00CF3988" w:rsidRPr="00A214B6">
        <w:rPr>
          <w:rFonts w:eastAsia="Times New Roman" w:cs="Calibri"/>
          <w:lang w:eastAsia="el-GR"/>
        </w:rPr>
        <w:t>, συνήλθε σε συνεδρί</w:t>
      </w:r>
      <w:r>
        <w:rPr>
          <w:rFonts w:eastAsia="Times New Roman" w:cs="Calibri"/>
          <w:lang w:eastAsia="el-GR"/>
        </w:rPr>
        <w:t>αση ο Σύλλογος Διδασκόντων του</w:t>
      </w:r>
      <w:r w:rsidR="00CF3988" w:rsidRPr="00A214B6">
        <w:rPr>
          <w:rFonts w:eastAsia="Times New Roman" w:cs="Calibri"/>
          <w:lang w:eastAsia="el-GR"/>
        </w:rPr>
        <w:t xml:space="preserve"> </w:t>
      </w:r>
      <w:r>
        <w:rPr>
          <w:rFonts w:eastAsia="Times New Roman" w:cs="Calibri"/>
          <w:u w:val="single"/>
          <w:lang w:eastAsia="el-GR"/>
        </w:rPr>
        <w:t xml:space="preserve">     </w:t>
      </w:r>
      <w:r>
        <w:t xml:space="preserve"> </w:t>
      </w:r>
      <w:r w:rsidR="00CF3988" w:rsidRPr="00A214B6">
        <w:rPr>
          <w:rFonts w:eastAsia="Times New Roman" w:cs="Calibri"/>
          <w:lang w:eastAsia="el-GR"/>
        </w:rPr>
        <w:t>Δημ</w:t>
      </w:r>
      <w:r>
        <w:rPr>
          <w:rFonts w:eastAsia="Times New Roman" w:cs="Calibri"/>
          <w:lang w:eastAsia="el-GR"/>
        </w:rPr>
        <w:t xml:space="preserve">οτικού Σχολείου </w:t>
      </w:r>
      <w:r>
        <w:rPr>
          <w:rFonts w:eastAsia="Times New Roman" w:cs="Calibri"/>
          <w:u w:val="single"/>
          <w:lang w:eastAsia="el-GR"/>
        </w:rPr>
        <w:t xml:space="preserve">                        </w:t>
      </w:r>
      <w:r w:rsidR="00CF3988" w:rsidRPr="00A214B6">
        <w:rPr>
          <w:rFonts w:eastAsia="Times New Roman" w:cs="Calibri"/>
          <w:lang w:eastAsia="el-GR"/>
        </w:rPr>
        <w:t>, ύστερα από πρόσκληση του Διευθυντή/</w:t>
      </w:r>
      <w:proofErr w:type="spellStart"/>
      <w:r w:rsidR="00CF3988" w:rsidRPr="00A214B6">
        <w:rPr>
          <w:rFonts w:eastAsia="Times New Roman" w:cs="Calibri"/>
          <w:lang w:eastAsia="el-GR"/>
        </w:rPr>
        <w:t>ντριάς</w:t>
      </w:r>
      <w:proofErr w:type="spellEnd"/>
      <w:r w:rsidR="00CF3988" w:rsidRPr="00A214B6">
        <w:rPr>
          <w:rFonts w:eastAsia="Times New Roman" w:cs="Calibri"/>
          <w:lang w:eastAsia="el-GR"/>
        </w:rPr>
        <w:t xml:space="preserve"> του, με  θέμα :  </w:t>
      </w:r>
      <w:r w:rsidR="00CF3988" w:rsidRPr="00A214B6">
        <w:rPr>
          <w:rFonts w:eastAsia="Times New Roman" w:cs="Calibri"/>
          <w:b/>
          <w:lang w:eastAsia="el-GR"/>
        </w:rPr>
        <w:t>«Επιλογή Υποδιευθυντή του Σχολείου, σύμφωνα με τις διατάξεις του Ν</w:t>
      </w:r>
      <w:r>
        <w:rPr>
          <w:rFonts w:eastAsia="Times New Roman" w:cs="Calibri"/>
          <w:b/>
          <w:lang w:eastAsia="el-GR"/>
        </w:rPr>
        <w:t xml:space="preserve">. 4327/15 </w:t>
      </w:r>
      <w:r w:rsidRPr="00A214B6">
        <w:rPr>
          <w:rFonts w:eastAsia="Times New Roman" w:cs="Calibri"/>
          <w:lang w:eastAsia="el-GR"/>
        </w:rPr>
        <w:t>(ΦΕΚ</w:t>
      </w:r>
      <w:r w:rsidR="00CF3988" w:rsidRPr="00A214B6">
        <w:rPr>
          <w:rFonts w:eastAsia="Times New Roman" w:cs="Calibri"/>
          <w:lang w:eastAsia="el-GR"/>
        </w:rPr>
        <w:t xml:space="preserve"> 50/</w:t>
      </w:r>
      <w:r w:rsidRPr="00A214B6">
        <w:rPr>
          <w:rFonts w:eastAsia="Times New Roman" w:cs="Calibri"/>
          <w:lang w:eastAsia="el-GR"/>
        </w:rPr>
        <w:t>τ.</w:t>
      </w:r>
      <w:r w:rsidR="00CF3988" w:rsidRPr="00A214B6">
        <w:rPr>
          <w:rFonts w:eastAsia="Times New Roman" w:cs="Calibri"/>
          <w:lang w:eastAsia="el-GR"/>
        </w:rPr>
        <w:t>Α΄/14-05-2015)</w:t>
      </w:r>
      <w:r w:rsidR="00CF3988" w:rsidRPr="00A214B6">
        <w:rPr>
          <w:rFonts w:eastAsia="Times New Roman" w:cs="Calibri"/>
          <w:b/>
          <w:lang w:eastAsia="el-GR"/>
        </w:rPr>
        <w:t>»</w:t>
      </w:r>
    </w:p>
    <w:p w:rsidR="00CF3988" w:rsidRPr="00A214B6" w:rsidRDefault="00CF3988" w:rsidP="00155943">
      <w:pPr>
        <w:shd w:val="clear" w:color="auto" w:fill="FFFFFF"/>
        <w:spacing w:after="0" w:line="240" w:lineRule="auto"/>
        <w:jc w:val="both"/>
        <w:rPr>
          <w:rFonts w:eastAsia="Times New Roman" w:cs="Calibri"/>
          <w:u w:val="single"/>
          <w:lang w:eastAsia="el-GR"/>
        </w:rPr>
      </w:pPr>
      <w:r w:rsidRPr="00A214B6">
        <w:rPr>
          <w:rFonts w:eastAsia="Times New Roman" w:cs="Calibri"/>
          <w:lang w:eastAsia="el-GR"/>
        </w:rPr>
        <w:t>Γραμματέας ορ</w:t>
      </w:r>
      <w:r w:rsidR="00A214B6">
        <w:rPr>
          <w:rFonts w:eastAsia="Times New Roman" w:cs="Calibri"/>
          <w:lang w:eastAsia="el-GR"/>
        </w:rPr>
        <w:t xml:space="preserve">ίζεται ο/η </w:t>
      </w:r>
      <w:r w:rsidR="00A214B6">
        <w:rPr>
          <w:rFonts w:eastAsia="Times New Roman" w:cs="Calibri"/>
          <w:u w:val="single"/>
          <w:lang w:eastAsia="el-GR"/>
        </w:rPr>
        <w:t xml:space="preserve">                                                  </w:t>
      </w:r>
      <w:r w:rsidRPr="00A214B6">
        <w:rPr>
          <w:rFonts w:eastAsia="Times New Roman" w:cs="Calibri"/>
          <w:lang w:eastAsia="el-GR"/>
        </w:rPr>
        <w:t>, εκπαιδευτικ</w:t>
      </w:r>
      <w:r w:rsidR="00A214B6">
        <w:rPr>
          <w:rFonts w:eastAsia="Times New Roman" w:cs="Calibri"/>
          <w:lang w:eastAsia="el-GR"/>
        </w:rPr>
        <w:t xml:space="preserve">ός, κλάδου </w:t>
      </w:r>
      <w:r w:rsidR="00A214B6">
        <w:rPr>
          <w:rFonts w:eastAsia="Times New Roman" w:cs="Calibri"/>
          <w:u w:val="single"/>
          <w:lang w:eastAsia="el-GR"/>
        </w:rPr>
        <w:t xml:space="preserve">                      .</w:t>
      </w:r>
    </w:p>
    <w:p w:rsidR="00E72250" w:rsidRPr="00A214B6" w:rsidRDefault="00E72250" w:rsidP="00155943">
      <w:pPr>
        <w:shd w:val="clear" w:color="auto" w:fill="FFFFFF"/>
        <w:spacing w:after="0" w:line="240" w:lineRule="auto"/>
        <w:jc w:val="both"/>
        <w:rPr>
          <w:rFonts w:eastAsia="Times New Roman" w:cs="Calibri"/>
          <w:lang w:eastAsia="el-GR"/>
        </w:rPr>
      </w:pPr>
    </w:p>
    <w:p w:rsidR="00CF3988"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Στη συ</w:t>
      </w:r>
      <w:r w:rsidR="00A214B6">
        <w:rPr>
          <w:rFonts w:eastAsia="Times New Roman" w:cs="Calibri"/>
          <w:lang w:eastAsia="el-GR"/>
        </w:rPr>
        <w:t>νεδρίαση πήραν μέρος τα ακόλουθα μέλη του Συλλόγου Δ</w:t>
      </w:r>
      <w:r w:rsidRPr="00A214B6">
        <w:rPr>
          <w:rFonts w:eastAsia="Times New Roman" w:cs="Calibri"/>
          <w:lang w:eastAsia="el-GR"/>
        </w:rPr>
        <w:t>ιδασκόντων:</w:t>
      </w:r>
    </w:p>
    <w:p w:rsidR="00A214B6" w:rsidRPr="00A214B6" w:rsidRDefault="00A214B6" w:rsidP="00155943">
      <w:p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pStyle w:val="a3"/>
        <w:numPr>
          <w:ilvl w:val="0"/>
          <w:numId w:val="4"/>
        </w:numPr>
        <w:shd w:val="clear" w:color="auto" w:fill="FFFFFF"/>
        <w:spacing w:after="0" w:line="240" w:lineRule="auto"/>
        <w:jc w:val="both"/>
        <w:rPr>
          <w:rFonts w:eastAsia="Times New Roman" w:cs="Calibri"/>
          <w:lang w:eastAsia="el-GR"/>
        </w:rPr>
      </w:pPr>
    </w:p>
    <w:p w:rsidR="00CF3988" w:rsidRPr="00A214B6" w:rsidRDefault="00CF3988" w:rsidP="00155943">
      <w:pPr>
        <w:shd w:val="clear" w:color="auto" w:fill="FFFFFF"/>
        <w:spacing w:after="0" w:line="240" w:lineRule="auto"/>
        <w:jc w:val="both"/>
        <w:rPr>
          <w:rFonts w:eastAsia="Times New Roman" w:cs="Calibri"/>
          <w:lang w:eastAsia="el-GR"/>
        </w:rPr>
      </w:pP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Απουσίαζαν οι:</w:t>
      </w:r>
    </w:p>
    <w:p w:rsidR="00CF3988" w:rsidRPr="00A214B6" w:rsidRDefault="00CF3988" w:rsidP="00155943">
      <w:pPr>
        <w:pStyle w:val="a3"/>
        <w:numPr>
          <w:ilvl w:val="0"/>
          <w:numId w:val="6"/>
        </w:numPr>
        <w:shd w:val="clear" w:color="auto" w:fill="FFFFFF"/>
        <w:spacing w:after="0" w:line="240" w:lineRule="auto"/>
        <w:jc w:val="both"/>
        <w:rPr>
          <w:rFonts w:eastAsia="Times New Roman" w:cs="Calibri"/>
          <w:lang w:eastAsia="el-GR"/>
        </w:rPr>
      </w:pPr>
      <w:r w:rsidRPr="00A214B6">
        <w:rPr>
          <w:rFonts w:eastAsia="Times New Roman" w:cs="Calibri"/>
          <w:lang w:eastAsia="el-GR"/>
        </w:rPr>
        <w:t>.</w:t>
      </w:r>
    </w:p>
    <w:p w:rsidR="00CF3988" w:rsidRPr="00A214B6" w:rsidRDefault="00CF3988" w:rsidP="00155943">
      <w:pPr>
        <w:pStyle w:val="a3"/>
        <w:numPr>
          <w:ilvl w:val="0"/>
          <w:numId w:val="6"/>
        </w:numPr>
        <w:shd w:val="clear" w:color="auto" w:fill="FFFFFF"/>
        <w:spacing w:after="0" w:line="240" w:lineRule="auto"/>
        <w:jc w:val="both"/>
        <w:rPr>
          <w:rFonts w:eastAsia="Times New Roman" w:cs="Calibri"/>
          <w:lang w:eastAsia="el-GR"/>
        </w:rPr>
      </w:pPr>
      <w:r w:rsidRPr="00A214B6">
        <w:rPr>
          <w:rFonts w:eastAsia="Times New Roman" w:cs="Calibri"/>
          <w:lang w:eastAsia="el-GR"/>
        </w:rPr>
        <w:t>.</w:t>
      </w:r>
    </w:p>
    <w:p w:rsidR="00CF3988" w:rsidRPr="00A214B6" w:rsidRDefault="00CF3988" w:rsidP="00155943">
      <w:pPr>
        <w:pStyle w:val="a3"/>
        <w:numPr>
          <w:ilvl w:val="0"/>
          <w:numId w:val="6"/>
        </w:numPr>
        <w:shd w:val="clear" w:color="auto" w:fill="FFFFFF"/>
        <w:spacing w:after="0" w:line="240" w:lineRule="auto"/>
        <w:jc w:val="both"/>
        <w:rPr>
          <w:rFonts w:eastAsia="Times New Roman" w:cs="Calibri"/>
          <w:lang w:eastAsia="el-GR"/>
        </w:rPr>
      </w:pPr>
      <w:r w:rsidRPr="00A214B6">
        <w:rPr>
          <w:rFonts w:eastAsia="Times New Roman" w:cs="Calibri"/>
          <w:lang w:eastAsia="el-GR"/>
        </w:rPr>
        <w:t>.</w:t>
      </w:r>
    </w:p>
    <w:p w:rsidR="00CF3988" w:rsidRPr="00A214B6" w:rsidRDefault="00CF3988" w:rsidP="00155943">
      <w:pPr>
        <w:pStyle w:val="a3"/>
        <w:numPr>
          <w:ilvl w:val="0"/>
          <w:numId w:val="6"/>
        </w:numPr>
        <w:shd w:val="clear" w:color="auto" w:fill="FFFFFF"/>
        <w:spacing w:after="0" w:line="240" w:lineRule="auto"/>
        <w:jc w:val="both"/>
        <w:rPr>
          <w:rFonts w:eastAsia="Times New Roman" w:cs="Calibri"/>
          <w:lang w:eastAsia="el-GR"/>
        </w:rPr>
      </w:pPr>
      <w:r w:rsidRPr="00A214B6">
        <w:rPr>
          <w:rFonts w:eastAsia="Times New Roman" w:cs="Calibri"/>
          <w:lang w:eastAsia="el-GR"/>
        </w:rPr>
        <w:t>.</w:t>
      </w:r>
    </w:p>
    <w:p w:rsidR="00CF3988" w:rsidRPr="00A214B6" w:rsidRDefault="00CF3988" w:rsidP="00155943">
      <w:pPr>
        <w:shd w:val="clear" w:color="auto" w:fill="FFFFFF"/>
        <w:spacing w:after="0" w:line="240" w:lineRule="auto"/>
        <w:jc w:val="both"/>
        <w:rPr>
          <w:rFonts w:eastAsia="Times New Roman" w:cs="Calibri"/>
          <w:lang w:eastAsia="el-GR"/>
        </w:rPr>
      </w:pPr>
    </w:p>
    <w:p w:rsidR="00842D9E" w:rsidRDefault="00CF3988" w:rsidP="00155943">
      <w:pPr>
        <w:shd w:val="clear" w:color="auto" w:fill="FFFFFF"/>
        <w:spacing w:after="0" w:line="240" w:lineRule="auto"/>
        <w:ind w:firstLine="360"/>
        <w:jc w:val="both"/>
        <w:rPr>
          <w:rFonts w:eastAsia="Times New Roman" w:cs="Calibri"/>
          <w:lang w:eastAsia="el-GR"/>
        </w:rPr>
      </w:pPr>
      <w:r w:rsidRPr="00A214B6">
        <w:rPr>
          <w:rFonts w:eastAsia="Times New Roman" w:cs="Calibri"/>
          <w:lang w:eastAsia="el-GR"/>
        </w:rPr>
        <w:t xml:space="preserve">Αφού διαπιστώθηκε η απαρτία του οργάνου, με παρόντα μέλη περισσότερα από τα απόντα, ο  Διευθυντής του σχολείου ανακοίνωσε ότι έχει εκδοθεί η με αρ </w:t>
      </w:r>
      <w:proofErr w:type="spellStart"/>
      <w:r w:rsidRPr="00A214B6">
        <w:rPr>
          <w:rFonts w:eastAsia="Times New Roman" w:cs="Calibri"/>
          <w:lang w:eastAsia="el-GR"/>
        </w:rPr>
        <w:t>πρωτ</w:t>
      </w:r>
      <w:proofErr w:type="spellEnd"/>
      <w:r w:rsidRPr="00A214B6">
        <w:rPr>
          <w:rFonts w:eastAsia="Times New Roman" w:cs="Calibri"/>
          <w:lang w:eastAsia="el-GR"/>
        </w:rPr>
        <w:t xml:space="preserve">.:  </w:t>
      </w:r>
      <w:r w:rsidR="00842D9E">
        <w:rPr>
          <w:rFonts w:eastAsia="Times New Roman" w:cs="Calibri"/>
          <w:u w:val="single"/>
          <w:lang w:eastAsia="el-GR"/>
        </w:rPr>
        <w:t xml:space="preserve">               </w:t>
      </w:r>
      <w:r w:rsidRPr="00A214B6">
        <w:rPr>
          <w:rFonts w:eastAsia="Times New Roman" w:cs="Calibri"/>
          <w:lang w:eastAsia="el-GR"/>
        </w:rPr>
        <w:t>/1-9-2017 από</w:t>
      </w:r>
      <w:r w:rsidR="00A214B6">
        <w:rPr>
          <w:rFonts w:eastAsia="Times New Roman" w:cs="Calibri"/>
          <w:lang w:eastAsia="el-GR"/>
        </w:rPr>
        <w:t>φαση του Διευθυντή Π. Ε. Αχαΐας</w:t>
      </w:r>
      <w:r w:rsidRPr="00A214B6">
        <w:rPr>
          <w:rFonts w:eastAsia="Times New Roman" w:cs="Calibri"/>
          <w:lang w:eastAsia="el-GR"/>
        </w:rPr>
        <w:t>, που αφορά την προκήρυξη πλήρωσης της θέσης του Υποδιευθυντή του σχολείου  και ο Σύλλογος διδασκόντων θα πρέπει να πράξει τα νόμιμα, ακολουθώντας την προβλεπόμενη διαδικασία των άρθρων 20 και 25, του Ν 4327/15</w:t>
      </w:r>
      <w:r w:rsidR="00AB5720" w:rsidRPr="00A214B6">
        <w:rPr>
          <w:rFonts w:eastAsia="Times New Roman" w:cs="Calibri"/>
          <w:lang w:eastAsia="el-GR"/>
        </w:rPr>
        <w:t xml:space="preserve"> όπως τροποποίησ</w:t>
      </w:r>
      <w:r w:rsidR="00D410AD" w:rsidRPr="00A214B6">
        <w:rPr>
          <w:rFonts w:eastAsia="Times New Roman" w:cs="Calibri"/>
          <w:lang w:eastAsia="el-GR"/>
        </w:rPr>
        <w:t xml:space="preserve">αν </w:t>
      </w:r>
      <w:r w:rsidR="00AB5720" w:rsidRPr="00A214B6">
        <w:rPr>
          <w:rFonts w:eastAsia="Times New Roman" w:cs="Calibri"/>
          <w:lang w:eastAsia="el-GR"/>
        </w:rPr>
        <w:t xml:space="preserve"> τ</w:t>
      </w:r>
      <w:r w:rsidR="00D410AD" w:rsidRPr="00A214B6">
        <w:rPr>
          <w:rFonts w:eastAsia="Times New Roman" w:cs="Calibri"/>
          <w:lang w:eastAsia="el-GR"/>
        </w:rPr>
        <w:t>α</w:t>
      </w:r>
      <w:r w:rsidR="00AB5720" w:rsidRPr="00A214B6">
        <w:rPr>
          <w:rFonts w:eastAsia="Times New Roman" w:cs="Calibri"/>
          <w:lang w:eastAsia="el-GR"/>
        </w:rPr>
        <w:t xml:space="preserve"> άρθ. 15 και 23 του</w:t>
      </w:r>
      <w:r w:rsidR="00D410AD" w:rsidRPr="00A214B6">
        <w:rPr>
          <w:rFonts w:eastAsia="Times New Roman" w:cs="Calibri"/>
          <w:lang w:eastAsia="el-GR"/>
        </w:rPr>
        <w:t xml:space="preserve"> </w:t>
      </w:r>
      <w:r w:rsidR="00AB5720" w:rsidRPr="00A214B6">
        <w:rPr>
          <w:rFonts w:eastAsia="Times New Roman" w:cs="Calibri"/>
          <w:lang w:eastAsia="el-GR"/>
        </w:rPr>
        <w:t>3848/10</w:t>
      </w:r>
      <w:r w:rsidRPr="00A214B6">
        <w:rPr>
          <w:rFonts w:eastAsia="Times New Roman" w:cs="Calibri"/>
          <w:lang w:eastAsia="el-GR"/>
        </w:rPr>
        <w:t xml:space="preserve">, ούτως ώστε να αποφασίσει την επιλογή του Υποδιευθυντή του σχολείου.  </w:t>
      </w:r>
    </w:p>
    <w:p w:rsidR="00CF3988" w:rsidRPr="00A214B6" w:rsidRDefault="00CF3988" w:rsidP="00155943">
      <w:pPr>
        <w:shd w:val="clear" w:color="auto" w:fill="FFFFFF"/>
        <w:spacing w:after="0" w:line="240" w:lineRule="auto"/>
        <w:ind w:firstLine="360"/>
        <w:jc w:val="both"/>
        <w:rPr>
          <w:rFonts w:eastAsia="Times New Roman" w:cs="Calibri"/>
          <w:lang w:eastAsia="el-GR"/>
        </w:rPr>
      </w:pPr>
      <w:r w:rsidRPr="00A214B6">
        <w:rPr>
          <w:rFonts w:eastAsia="Times New Roman" w:cs="Calibri"/>
          <w:lang w:eastAsia="el-GR"/>
        </w:rPr>
        <w:t>Η διάρκεια της θητείας θα είναι τριετής.</w:t>
      </w:r>
    </w:p>
    <w:p w:rsidR="00CF3988" w:rsidRPr="00A214B6" w:rsidRDefault="00842D9E" w:rsidP="00155943">
      <w:pPr>
        <w:shd w:val="clear" w:color="auto" w:fill="FFFFFF"/>
        <w:spacing w:after="0" w:line="240" w:lineRule="auto"/>
        <w:ind w:firstLine="360"/>
        <w:jc w:val="both"/>
        <w:rPr>
          <w:rFonts w:eastAsia="Times New Roman" w:cs="Calibri"/>
          <w:lang w:eastAsia="el-GR"/>
        </w:rPr>
      </w:pPr>
      <w:r>
        <w:rPr>
          <w:rFonts w:eastAsia="Times New Roman" w:cs="Calibri"/>
          <w:lang w:eastAsia="el-GR"/>
        </w:rPr>
        <w:t>Ο Διευθυντής ε</w:t>
      </w:r>
      <w:r w:rsidR="00CF3988" w:rsidRPr="00A214B6">
        <w:rPr>
          <w:rFonts w:eastAsia="Times New Roman" w:cs="Calibri"/>
          <w:lang w:eastAsia="el-GR"/>
        </w:rPr>
        <w:t>νημέρωσε τα μέλη ότι, σύμφωνα με το Νόμο,  δικαίωμα να θέσουν υποψηφιότητα έχουν οι εκπαιδευτικοί που έχουν οκταετή, τουλάχιστον, διδακτική υπηρεσία  και υπηρετούν σε οργανική θέση στο σχολείο και ότι αν οι εκπαιδευτικοί της σχολικής μονάδας δεν πληρούν την προϋπόθεση της οκταετούς διδακτικής υπηρεσίας, υποψήφιοι μπορεί να είναι και εκπαιδευτικοί με μικρότερο χρόνο υπηρεσίας. </w:t>
      </w:r>
    </w:p>
    <w:p w:rsidR="00CF3988" w:rsidRPr="00A214B6" w:rsidRDefault="00CF3988" w:rsidP="00155943">
      <w:pPr>
        <w:shd w:val="clear" w:color="auto" w:fill="FFFFFF"/>
        <w:spacing w:after="0" w:line="240" w:lineRule="auto"/>
        <w:ind w:firstLine="360"/>
        <w:jc w:val="both"/>
        <w:rPr>
          <w:rFonts w:eastAsia="Times New Roman" w:cs="Calibri"/>
          <w:lang w:eastAsia="el-GR"/>
        </w:rPr>
      </w:pPr>
      <w:r w:rsidRPr="00A214B6">
        <w:rPr>
          <w:rFonts w:eastAsia="Times New Roman" w:cs="Calibri"/>
          <w:lang w:eastAsia="el-GR"/>
        </w:rPr>
        <w:t>Επεσήμανε, ακόμη, στα μέλη του Συλλόγου, ότι όσοι επιλεγούν Υποδιευθυντές θα πρέπει να συμπληρώνουν το υποχρεωτικό διδακτικό τους ωράριο στο σχολείο και δε θα πρέπει να έχουν  κριθεί υπεράριθμοι. </w:t>
      </w:r>
    </w:p>
    <w:p w:rsidR="00CF3988" w:rsidRPr="00A214B6" w:rsidRDefault="00CF3988" w:rsidP="00D410AD">
      <w:pPr>
        <w:pStyle w:val="a4"/>
        <w:spacing w:line="276" w:lineRule="auto"/>
        <w:ind w:firstLine="360"/>
        <w:rPr>
          <w:rFonts w:eastAsia="Times New Roman" w:cs="Calibri"/>
          <w:lang w:eastAsia="el-GR"/>
        </w:rPr>
      </w:pPr>
      <w:r w:rsidRPr="00A214B6">
        <w:rPr>
          <w:rFonts w:eastAsia="Times New Roman" w:cs="Calibri"/>
          <w:lang w:eastAsia="el-GR"/>
        </w:rPr>
        <w:lastRenderedPageBreak/>
        <w:t xml:space="preserve">Στη συνέχεια, ο Διευθυντής του σχολείου, ανέγνωσε τα άρθρα 20 και 25, του Ν. 4327/15,  την εγκύκλιο με αρ. </w:t>
      </w:r>
      <w:proofErr w:type="spellStart"/>
      <w:r w:rsidRPr="00A214B6">
        <w:rPr>
          <w:rFonts w:eastAsia="Times New Roman" w:cs="Calibri"/>
          <w:lang w:eastAsia="el-GR"/>
        </w:rPr>
        <w:t>πρωτ</w:t>
      </w:r>
      <w:proofErr w:type="spellEnd"/>
      <w:r w:rsidRPr="00A214B6">
        <w:rPr>
          <w:rFonts w:eastAsia="Times New Roman" w:cs="Calibri"/>
          <w:lang w:eastAsia="el-GR"/>
        </w:rPr>
        <w:t xml:space="preserve">.: </w:t>
      </w:r>
      <w:r w:rsidR="00D410AD" w:rsidRPr="00A214B6">
        <w:rPr>
          <w:rFonts w:eastAsia="Times New Roman" w:cs="Calibri"/>
          <w:lang w:eastAsia="el-GR"/>
        </w:rPr>
        <w:t>Φ.361.22/ 70 / 141867 /E3/29-8-2017 ΥΠ.Π.Ε.Θ.,</w:t>
      </w:r>
      <w:r w:rsidRPr="00A214B6">
        <w:rPr>
          <w:rFonts w:eastAsia="Times New Roman" w:cs="Calibri"/>
          <w:lang w:eastAsia="el-GR"/>
        </w:rPr>
        <w:t xml:space="preserve"> προκειμένου να ενημερωθούν όλα τα μέλη για τη διαδικασία.</w:t>
      </w:r>
    </w:p>
    <w:p w:rsidR="00CF3988" w:rsidRPr="00A214B6" w:rsidRDefault="00CF3988" w:rsidP="00155943">
      <w:pPr>
        <w:shd w:val="clear" w:color="auto" w:fill="FFFFFF"/>
        <w:spacing w:after="0" w:line="240" w:lineRule="auto"/>
        <w:ind w:firstLine="360"/>
        <w:jc w:val="both"/>
        <w:rPr>
          <w:rFonts w:eastAsia="Times New Roman" w:cs="Calibri"/>
          <w:lang w:eastAsia="el-GR"/>
        </w:rPr>
      </w:pPr>
      <w:r w:rsidRPr="00A214B6">
        <w:rPr>
          <w:rFonts w:eastAsia="Times New Roman" w:cs="Calibri"/>
          <w:lang w:eastAsia="el-GR"/>
        </w:rPr>
        <w:t>Παράλληλα, έθεσε στη διάθεση κάθε ενδιαφερομένου, όλο το νομικό πλαίσιο επιλογής στελεχών και παρείχε κάθε δυνατή διευκρίνιση. </w:t>
      </w:r>
    </w:p>
    <w:p w:rsidR="00CF3988" w:rsidRDefault="00CF3988" w:rsidP="00155943">
      <w:pPr>
        <w:shd w:val="clear" w:color="auto" w:fill="FFFFFF"/>
        <w:spacing w:after="0" w:line="240" w:lineRule="auto"/>
        <w:ind w:firstLine="360"/>
        <w:jc w:val="both"/>
        <w:rPr>
          <w:rFonts w:eastAsia="Times New Roman" w:cs="Calibri"/>
          <w:lang w:eastAsia="el-GR"/>
        </w:rPr>
      </w:pPr>
      <w:r w:rsidRPr="00A214B6">
        <w:rPr>
          <w:rFonts w:eastAsia="Times New Roman" w:cs="Calibri"/>
          <w:lang w:eastAsia="el-GR"/>
        </w:rPr>
        <w:t xml:space="preserve">Ενημέρωσε, ακόμη τα μέλη του </w:t>
      </w:r>
      <w:r w:rsidR="00842D9E">
        <w:rPr>
          <w:rFonts w:eastAsia="Times New Roman" w:cs="Calibri"/>
          <w:lang w:eastAsia="el-GR"/>
        </w:rPr>
        <w:t>Συλλόγου  ότι</w:t>
      </w:r>
      <w:r w:rsidRPr="00A214B6">
        <w:rPr>
          <w:rFonts w:eastAsia="Times New Roman" w:cs="Calibri"/>
          <w:lang w:eastAsia="el-GR"/>
        </w:rPr>
        <w:t xml:space="preserve"> έχουν κατατεθεί </w:t>
      </w:r>
      <w:r w:rsidR="00842D9E">
        <w:rPr>
          <w:rFonts w:eastAsia="Times New Roman" w:cs="Calibri"/>
          <w:u w:val="single"/>
          <w:lang w:eastAsia="el-GR"/>
        </w:rPr>
        <w:t xml:space="preserve">          </w:t>
      </w:r>
      <w:r w:rsidR="00842D9E">
        <w:rPr>
          <w:rFonts w:eastAsia="Times New Roman" w:cs="Calibri"/>
          <w:lang w:eastAsia="el-GR"/>
        </w:rPr>
        <w:t xml:space="preserve"> </w:t>
      </w:r>
      <w:r w:rsidRPr="00A214B6">
        <w:rPr>
          <w:rFonts w:eastAsia="Times New Roman" w:cs="Calibri"/>
          <w:lang w:eastAsia="el-GR"/>
        </w:rPr>
        <w:t xml:space="preserve">αιτήσεις από υποψήφιους Υποδιευθυντές του σχολείου και συγκεκριμένα από </w:t>
      </w:r>
      <w:r w:rsidR="00842D9E">
        <w:rPr>
          <w:rFonts w:eastAsia="Times New Roman" w:cs="Calibri"/>
          <w:lang w:eastAsia="el-GR"/>
        </w:rPr>
        <w:t>τους</w:t>
      </w:r>
    </w:p>
    <w:p w:rsidR="00842D9E" w:rsidRPr="00A214B6" w:rsidRDefault="00842D9E" w:rsidP="00155943">
      <w:pPr>
        <w:shd w:val="clear" w:color="auto" w:fill="FFFFFF"/>
        <w:spacing w:after="0" w:line="240" w:lineRule="auto"/>
        <w:ind w:firstLine="360"/>
        <w:jc w:val="both"/>
        <w:rPr>
          <w:rFonts w:eastAsia="Times New Roman" w:cs="Calibri"/>
          <w:lang w:eastAsia="el-GR"/>
        </w:rPr>
      </w:pPr>
      <w:r>
        <w:rPr>
          <w:rFonts w:eastAsia="Times New Roman" w:cs="Calibri"/>
          <w:lang w:eastAsia="el-GR"/>
        </w:rPr>
        <w:t>(ονοματεπώνυμο εκπαιδευτικού, κλάδος)</w:t>
      </w:r>
    </w:p>
    <w:p w:rsidR="00842D9E" w:rsidRDefault="00842D9E" w:rsidP="00842D9E">
      <w:pPr>
        <w:pStyle w:val="a3"/>
        <w:numPr>
          <w:ilvl w:val="0"/>
          <w:numId w:val="10"/>
        </w:numPr>
        <w:shd w:val="clear" w:color="auto" w:fill="FFFFFF"/>
        <w:spacing w:after="0" w:line="240" w:lineRule="auto"/>
        <w:jc w:val="both"/>
        <w:rPr>
          <w:rFonts w:eastAsia="Times New Roman" w:cs="Calibri"/>
          <w:lang w:eastAsia="el-GR"/>
        </w:rPr>
      </w:pPr>
    </w:p>
    <w:p w:rsidR="00842D9E" w:rsidRDefault="00842D9E" w:rsidP="00842D9E">
      <w:pPr>
        <w:pStyle w:val="a3"/>
        <w:numPr>
          <w:ilvl w:val="0"/>
          <w:numId w:val="10"/>
        </w:numPr>
        <w:shd w:val="clear" w:color="auto" w:fill="FFFFFF"/>
        <w:spacing w:after="0" w:line="240" w:lineRule="auto"/>
        <w:jc w:val="both"/>
        <w:rPr>
          <w:rFonts w:eastAsia="Times New Roman" w:cs="Calibri"/>
          <w:lang w:eastAsia="el-GR"/>
        </w:rPr>
      </w:pPr>
    </w:p>
    <w:p w:rsidR="00842D9E" w:rsidRPr="00842D9E" w:rsidRDefault="00842D9E" w:rsidP="00842D9E">
      <w:pPr>
        <w:pStyle w:val="a3"/>
        <w:numPr>
          <w:ilvl w:val="0"/>
          <w:numId w:val="10"/>
        </w:numPr>
        <w:shd w:val="clear" w:color="auto" w:fill="FFFFFF"/>
        <w:spacing w:after="0" w:line="240" w:lineRule="auto"/>
        <w:jc w:val="both"/>
        <w:rPr>
          <w:rFonts w:eastAsia="Times New Roman" w:cs="Calibri"/>
          <w:lang w:eastAsia="el-GR"/>
        </w:rPr>
      </w:pPr>
    </w:p>
    <w:p w:rsidR="00CF3988" w:rsidRPr="00842D9E" w:rsidRDefault="00CF3988" w:rsidP="00155943">
      <w:pPr>
        <w:shd w:val="clear" w:color="auto" w:fill="FFFFFF"/>
        <w:spacing w:after="0" w:line="240" w:lineRule="auto"/>
        <w:jc w:val="both"/>
        <w:rPr>
          <w:rFonts w:eastAsia="Times New Roman" w:cs="Calibri"/>
          <w:u w:val="single"/>
          <w:lang w:eastAsia="el-GR"/>
        </w:rPr>
      </w:pPr>
      <w:r w:rsidRPr="00A214B6">
        <w:rPr>
          <w:rFonts w:eastAsia="Times New Roman" w:cs="Calibri"/>
          <w:lang w:eastAsia="el-GR"/>
        </w:rPr>
        <w:t>που πληρούν τις προϋποθέσεις συμμετοχής.</w:t>
      </w:r>
    </w:p>
    <w:p w:rsidR="00CF3988" w:rsidRDefault="00CF3988" w:rsidP="00842D9E">
      <w:pPr>
        <w:shd w:val="clear" w:color="auto" w:fill="FFFFFF"/>
        <w:spacing w:after="0" w:line="240" w:lineRule="auto"/>
        <w:ind w:firstLine="426"/>
        <w:jc w:val="both"/>
        <w:rPr>
          <w:rFonts w:eastAsia="Times New Roman" w:cs="Calibri"/>
          <w:lang w:eastAsia="el-GR"/>
        </w:rPr>
      </w:pPr>
      <w:r w:rsidRPr="00A214B6">
        <w:rPr>
          <w:rFonts w:eastAsia="Times New Roman" w:cs="Calibri"/>
          <w:lang w:eastAsia="el-GR"/>
        </w:rPr>
        <w:t xml:space="preserve"> Ο Διευθυντής ανέφερε, ότι για την ομαλή διεξαγωγή της προβλεπόμενης μυστικής ψηφοφορίας έχει συσταθεί τριμελής εφορευτική επιτροπή με τη με αριθμό </w:t>
      </w:r>
      <w:r w:rsidR="00842D9E">
        <w:rPr>
          <w:rFonts w:eastAsia="Times New Roman" w:cs="Calibri"/>
          <w:u w:val="single"/>
          <w:lang w:eastAsia="el-GR"/>
        </w:rPr>
        <w:t xml:space="preserve">                </w:t>
      </w:r>
      <w:r w:rsidRPr="00A214B6">
        <w:rPr>
          <w:rFonts w:eastAsia="Times New Roman" w:cs="Calibri"/>
          <w:lang w:eastAsia="el-GR"/>
        </w:rPr>
        <w:t xml:space="preserve"> Πράξη του Συλλόγου διδασκόντων,  αποτελούμενη από τους:</w:t>
      </w:r>
    </w:p>
    <w:p w:rsidR="00842D9E" w:rsidRDefault="00842D9E" w:rsidP="00842D9E">
      <w:pPr>
        <w:shd w:val="clear" w:color="auto" w:fill="FFFFFF"/>
        <w:spacing w:after="0" w:line="240" w:lineRule="auto"/>
        <w:jc w:val="both"/>
        <w:rPr>
          <w:rFonts w:eastAsia="Times New Roman" w:cs="Calibri"/>
          <w:lang w:eastAsia="el-GR"/>
        </w:rPr>
      </w:pPr>
      <w:r>
        <w:rPr>
          <w:rFonts w:eastAsia="Times New Roman" w:cs="Calibri"/>
          <w:lang w:eastAsia="el-GR"/>
        </w:rPr>
        <w:t>1.</w:t>
      </w:r>
    </w:p>
    <w:p w:rsidR="00842D9E" w:rsidRDefault="00842D9E" w:rsidP="00842D9E">
      <w:pPr>
        <w:shd w:val="clear" w:color="auto" w:fill="FFFFFF"/>
        <w:spacing w:after="0" w:line="240" w:lineRule="auto"/>
        <w:jc w:val="both"/>
        <w:rPr>
          <w:rFonts w:eastAsia="Times New Roman" w:cs="Calibri"/>
          <w:lang w:eastAsia="el-GR"/>
        </w:rPr>
      </w:pPr>
      <w:r>
        <w:rPr>
          <w:rFonts w:eastAsia="Times New Roman" w:cs="Calibri"/>
          <w:lang w:eastAsia="el-GR"/>
        </w:rPr>
        <w:t>2.</w:t>
      </w:r>
    </w:p>
    <w:p w:rsidR="00842D9E" w:rsidRPr="00842D9E" w:rsidRDefault="00842D9E" w:rsidP="00842D9E">
      <w:pPr>
        <w:shd w:val="clear" w:color="auto" w:fill="FFFFFF"/>
        <w:spacing w:after="0" w:line="240" w:lineRule="auto"/>
        <w:jc w:val="both"/>
        <w:rPr>
          <w:rFonts w:eastAsia="Times New Roman" w:cs="Calibri"/>
          <w:lang w:eastAsia="el-GR"/>
        </w:rPr>
      </w:pPr>
      <w:r>
        <w:rPr>
          <w:rFonts w:eastAsia="Times New Roman" w:cs="Calibri"/>
          <w:lang w:eastAsia="el-GR"/>
        </w:rPr>
        <w:t>3.</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A214B6"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 xml:space="preserve">Στη συνέχεια ζήτησε από </w:t>
      </w:r>
      <w:r w:rsidR="00101072" w:rsidRPr="00A214B6">
        <w:rPr>
          <w:rFonts w:eastAsia="Times New Roman" w:cs="Calibri"/>
          <w:lang w:eastAsia="el-GR"/>
        </w:rPr>
        <w:t xml:space="preserve">τους υποψηφίους να αποχωρήσουν από </w:t>
      </w:r>
      <w:r w:rsidRPr="00A214B6">
        <w:rPr>
          <w:rFonts w:eastAsia="Times New Roman" w:cs="Calibri"/>
          <w:lang w:eastAsia="el-GR"/>
        </w:rPr>
        <w:t>τη διαδικασία</w:t>
      </w:r>
      <w:r w:rsidR="00101072" w:rsidRPr="00A214B6">
        <w:rPr>
          <w:rFonts w:eastAsia="Times New Roman" w:cs="Calibri"/>
          <w:lang w:eastAsia="el-GR"/>
        </w:rPr>
        <w:t xml:space="preserve">. </w:t>
      </w:r>
      <w:r w:rsidRPr="00A214B6">
        <w:rPr>
          <w:rFonts w:eastAsia="Times New Roman" w:cs="Calibri"/>
          <w:lang w:eastAsia="el-GR"/>
        </w:rPr>
        <w:t>Ακολούθως, ανέγνωσε τις  αιτήσεις και το βιογραφικό σημείωμα ενός εκάστου υποψηφίου με αλφαβητική σειρά, ως εξής:</w:t>
      </w:r>
    </w:p>
    <w:p w:rsidR="00842D9E" w:rsidRDefault="003C640C" w:rsidP="00155943">
      <w:pPr>
        <w:shd w:val="clear" w:color="auto" w:fill="FFFFFF"/>
        <w:spacing w:after="0" w:line="240" w:lineRule="auto"/>
        <w:ind w:firstLine="720"/>
        <w:jc w:val="both"/>
        <w:rPr>
          <w:rFonts w:eastAsia="Times New Roman" w:cs="Calibri"/>
          <w:lang w:eastAsia="el-GR"/>
        </w:rPr>
      </w:pPr>
      <w:r>
        <w:rPr>
          <w:rFonts w:eastAsia="Times New Roman" w:cs="Calibri"/>
          <w:lang w:eastAsia="el-GR"/>
        </w:rPr>
        <w:t xml:space="preserve">Πρώτα διάβασε την αίτηση του/της </w:t>
      </w:r>
      <w:proofErr w:type="spellStart"/>
      <w:r>
        <w:rPr>
          <w:rFonts w:eastAsia="Times New Roman" w:cs="Calibri"/>
          <w:lang w:eastAsia="el-GR"/>
        </w:rPr>
        <w:t>υποψήφιου</w:t>
      </w:r>
      <w:r w:rsidR="00CF3988" w:rsidRPr="00A214B6">
        <w:rPr>
          <w:rFonts w:eastAsia="Times New Roman" w:cs="Calibri"/>
          <w:lang w:eastAsia="el-GR"/>
        </w:rPr>
        <w:t>,</w:t>
      </w:r>
      <w:r>
        <w:rPr>
          <w:rFonts w:eastAsia="Times New Roman" w:cs="Calibri"/>
          <w:lang w:eastAsia="el-GR"/>
        </w:rPr>
        <w:t>ιας</w:t>
      </w:r>
      <w:proofErr w:type="spellEnd"/>
      <w:r w:rsidR="00CF3988" w:rsidRPr="00A214B6">
        <w:rPr>
          <w:rFonts w:eastAsia="Times New Roman" w:cs="Calibri"/>
          <w:lang w:eastAsia="el-GR"/>
        </w:rPr>
        <w:t xml:space="preserve"> </w:t>
      </w:r>
    </w:p>
    <w:p w:rsidR="00842D9E"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κ.</w:t>
      </w:r>
      <w:r w:rsidR="00842D9E">
        <w:rPr>
          <w:rFonts w:eastAsia="Times New Roman" w:cs="Calibri"/>
          <w:u w:val="single"/>
          <w:lang w:eastAsia="el-GR"/>
        </w:rPr>
        <w:t xml:space="preserve">                                                                                  </w:t>
      </w:r>
      <w:r w:rsidRPr="00A214B6">
        <w:rPr>
          <w:rFonts w:eastAsia="Times New Roman" w:cs="Calibri"/>
          <w:lang w:eastAsia="el-GR"/>
        </w:rPr>
        <w:t xml:space="preserve">, </w:t>
      </w:r>
      <w:r w:rsidR="00842D9E">
        <w:rPr>
          <w:rFonts w:eastAsia="Times New Roman" w:cs="Calibri"/>
          <w:lang w:eastAsia="el-GR"/>
        </w:rPr>
        <w:t xml:space="preserve">μετά την αίτηση του </w:t>
      </w:r>
    </w:p>
    <w:p w:rsidR="00842D9E" w:rsidRDefault="00842D9E" w:rsidP="00155943">
      <w:pPr>
        <w:shd w:val="clear" w:color="auto" w:fill="FFFFFF"/>
        <w:spacing w:after="0" w:line="240" w:lineRule="auto"/>
        <w:ind w:firstLine="720"/>
        <w:jc w:val="both"/>
        <w:rPr>
          <w:rFonts w:eastAsia="Times New Roman" w:cs="Calibri"/>
          <w:lang w:eastAsia="el-GR"/>
        </w:rPr>
      </w:pPr>
      <w:r>
        <w:rPr>
          <w:rFonts w:eastAsia="Times New Roman" w:cs="Calibri"/>
          <w:lang w:eastAsia="el-GR"/>
        </w:rPr>
        <w:t>κ.</w:t>
      </w:r>
      <w:r>
        <w:rPr>
          <w:rFonts w:eastAsia="Times New Roman" w:cs="Calibri"/>
          <w:u w:val="single"/>
          <w:lang w:eastAsia="el-GR"/>
        </w:rPr>
        <w:t xml:space="preserve">                                                                                  ,</w:t>
      </w:r>
      <w:r>
        <w:rPr>
          <w:rFonts w:eastAsia="Times New Roman" w:cs="Calibri"/>
          <w:lang w:eastAsia="el-GR"/>
        </w:rPr>
        <w:t xml:space="preserve"> </w:t>
      </w:r>
      <w:r w:rsidR="00CF3988" w:rsidRPr="00A214B6">
        <w:rPr>
          <w:rFonts w:eastAsia="Times New Roman" w:cs="Calibri"/>
          <w:lang w:eastAsia="el-GR"/>
        </w:rPr>
        <w:t xml:space="preserve"> και, τέλος, την αίτηση του </w:t>
      </w:r>
    </w:p>
    <w:p w:rsidR="00CF3988" w:rsidRPr="00A214B6"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 xml:space="preserve">κ. </w:t>
      </w:r>
      <w:r w:rsidR="00842D9E">
        <w:rPr>
          <w:rFonts w:eastAsia="Times New Roman" w:cs="Calibri"/>
          <w:u w:val="single"/>
          <w:lang w:eastAsia="el-GR"/>
        </w:rPr>
        <w:t xml:space="preserve">                                                                                 </w:t>
      </w:r>
      <w:r w:rsidRPr="00A214B6">
        <w:rPr>
          <w:rFonts w:eastAsia="Times New Roman" w:cs="Calibri"/>
          <w:lang w:eastAsia="el-GR"/>
        </w:rPr>
        <w:t>.</w:t>
      </w:r>
    </w:p>
    <w:p w:rsidR="00CF3988" w:rsidRPr="00A214B6"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Επεσήμανε, ακόμη, στα μέλη του Συλλόγου, την πρόβλεψη του νομοθέτη, να απέχου</w:t>
      </w:r>
      <w:r w:rsidR="00101072" w:rsidRPr="00A214B6">
        <w:rPr>
          <w:rFonts w:eastAsia="Times New Roman" w:cs="Calibri"/>
          <w:lang w:eastAsia="el-GR"/>
        </w:rPr>
        <w:t>ν της ψηφοφορίας</w:t>
      </w:r>
      <w:r w:rsidRPr="00A214B6">
        <w:rPr>
          <w:rFonts w:eastAsia="Times New Roman" w:cs="Calibri"/>
          <w:lang w:eastAsia="el-GR"/>
        </w:rPr>
        <w:t>, η/ο σύζ</w:t>
      </w:r>
      <w:r w:rsidR="00101072" w:rsidRPr="00A214B6">
        <w:rPr>
          <w:rFonts w:eastAsia="Times New Roman" w:cs="Calibri"/>
          <w:lang w:eastAsia="el-GR"/>
        </w:rPr>
        <w:t>υγός του/της  και συγγενής έως 4</w:t>
      </w:r>
      <w:r w:rsidRPr="00A214B6">
        <w:rPr>
          <w:rFonts w:eastAsia="Times New Roman" w:cs="Calibri"/>
          <w:lang w:eastAsia="el-GR"/>
        </w:rPr>
        <w:t>ου βαθμού εξ αίματος</w:t>
      </w:r>
      <w:r w:rsidR="00101072" w:rsidRPr="00A214B6">
        <w:rPr>
          <w:rFonts w:eastAsia="Times New Roman" w:cs="Calibri"/>
          <w:lang w:eastAsia="el-GR"/>
        </w:rPr>
        <w:t xml:space="preserve"> ή εξ αγχιστείας</w:t>
      </w:r>
      <w:r w:rsidR="00042B21" w:rsidRPr="00A214B6">
        <w:rPr>
          <w:rFonts w:eastAsia="Times New Roman" w:cs="Calibri"/>
          <w:lang w:eastAsia="el-GR"/>
        </w:rPr>
        <w:t xml:space="preserve"> (Ν. 2690/1999).</w:t>
      </w:r>
    </w:p>
    <w:p w:rsidR="00CF3988" w:rsidRPr="00A214B6"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Στη συνέχεια, η διαδικασία εκχωρήθηκε στην Εφορευτική Επιτροπή προκειμένου να διεξαχθεί η μυστική ψηφοφορία.</w:t>
      </w:r>
    </w:p>
    <w:p w:rsidR="00CF3988" w:rsidRPr="00A214B6"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Ακολούθησε η μυστική ψηφοφορία ενώπιον των μελών της εφορευτικής επιτροπής.</w:t>
      </w:r>
    </w:p>
    <w:p w:rsidR="00CF3988" w:rsidRPr="00097FC7" w:rsidRDefault="00CF3988" w:rsidP="00155943">
      <w:pPr>
        <w:shd w:val="clear" w:color="auto" w:fill="FFFFFF"/>
        <w:spacing w:after="0" w:line="240" w:lineRule="auto"/>
        <w:ind w:firstLine="720"/>
        <w:jc w:val="both"/>
        <w:rPr>
          <w:rFonts w:eastAsia="Times New Roman" w:cs="Calibri"/>
          <w:u w:val="single"/>
          <w:lang w:eastAsia="el-GR"/>
        </w:rPr>
      </w:pPr>
      <w:r w:rsidRPr="00A214B6">
        <w:rPr>
          <w:rFonts w:eastAsia="Times New Roman" w:cs="Calibri"/>
          <w:lang w:eastAsia="el-GR"/>
        </w:rPr>
        <w:t>Η μυστική </w:t>
      </w:r>
      <w:r w:rsidR="00097FC7">
        <w:rPr>
          <w:rFonts w:eastAsia="Times New Roman" w:cs="Calibri"/>
          <w:lang w:eastAsia="el-GR"/>
        </w:rPr>
        <w:t xml:space="preserve"> ψηφοφορία ξεκίνησε στις </w:t>
      </w:r>
      <w:r w:rsidR="00097FC7">
        <w:rPr>
          <w:rFonts w:eastAsia="Times New Roman" w:cs="Calibri"/>
          <w:u w:val="single"/>
          <w:lang w:eastAsia="el-GR"/>
        </w:rPr>
        <w:t xml:space="preserve">                   </w:t>
      </w:r>
      <w:r w:rsidR="00097FC7">
        <w:rPr>
          <w:rFonts w:eastAsia="Times New Roman" w:cs="Calibri"/>
          <w:lang w:eastAsia="el-GR"/>
        </w:rPr>
        <w:t xml:space="preserve"> και ολοκληρώθηκε στις</w:t>
      </w:r>
      <w:r w:rsidR="00097FC7">
        <w:rPr>
          <w:rFonts w:eastAsia="Times New Roman" w:cs="Calibri"/>
          <w:u w:val="single"/>
          <w:lang w:eastAsia="el-GR"/>
        </w:rPr>
        <w:t xml:space="preserve">                      .</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A214B6" w:rsidRDefault="00097FC7" w:rsidP="00155943">
      <w:pPr>
        <w:shd w:val="clear" w:color="auto" w:fill="FFFFFF"/>
        <w:spacing w:after="0" w:line="240" w:lineRule="auto"/>
        <w:ind w:firstLine="720"/>
        <w:jc w:val="both"/>
        <w:rPr>
          <w:rFonts w:eastAsia="Times New Roman" w:cs="Calibri"/>
          <w:lang w:eastAsia="el-GR"/>
        </w:rPr>
      </w:pPr>
      <w:r>
        <w:rPr>
          <w:rFonts w:eastAsia="Times New Roman" w:cs="Calibri"/>
          <w:lang w:eastAsia="el-GR"/>
        </w:rPr>
        <w:t xml:space="preserve">Αφού ολοκληρώθηκε η διαδικασία, </w:t>
      </w:r>
      <w:r w:rsidR="00CF3988" w:rsidRPr="00A214B6">
        <w:rPr>
          <w:rFonts w:eastAsia="Times New Roman" w:cs="Calibri"/>
          <w:lang w:eastAsia="el-GR"/>
        </w:rPr>
        <w:t>η Εφορευτική επιτροπή ανακοίνωσε το αποτέλεσμα της ψηφοφορίας το οποίο είναι:</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xml:space="preserve">Ο Υποψήφιος, κ. </w:t>
      </w:r>
      <w:r w:rsidR="00097FC7">
        <w:rPr>
          <w:rFonts w:eastAsia="Times New Roman" w:cs="Calibri"/>
          <w:u w:val="single"/>
          <w:lang w:eastAsia="el-GR"/>
        </w:rPr>
        <w:t xml:space="preserve">                                                                     </w:t>
      </w:r>
      <w:r w:rsidR="00097FC7">
        <w:rPr>
          <w:rFonts w:eastAsia="Times New Roman" w:cs="Calibri"/>
          <w:lang w:eastAsia="el-GR"/>
        </w:rPr>
        <w:t xml:space="preserve"> έλαβε </w:t>
      </w:r>
      <w:r w:rsidR="00097FC7">
        <w:rPr>
          <w:rFonts w:eastAsia="Times New Roman" w:cs="Calibri"/>
          <w:u w:val="single"/>
          <w:lang w:eastAsia="el-GR"/>
        </w:rPr>
        <w:t xml:space="preserve">            </w:t>
      </w:r>
      <w:r w:rsidRPr="00A214B6">
        <w:rPr>
          <w:rFonts w:eastAsia="Times New Roman" w:cs="Calibri"/>
          <w:lang w:eastAsia="el-GR"/>
        </w:rPr>
        <w:t xml:space="preserve"> ψήφους</w:t>
      </w:r>
    </w:p>
    <w:p w:rsidR="00CF3988" w:rsidRPr="00A214B6" w:rsidRDefault="00097FC7" w:rsidP="00155943">
      <w:pPr>
        <w:shd w:val="clear" w:color="auto" w:fill="FFFFFF"/>
        <w:spacing w:after="0" w:line="240" w:lineRule="auto"/>
        <w:jc w:val="both"/>
        <w:rPr>
          <w:rFonts w:eastAsia="Times New Roman" w:cs="Calibri"/>
          <w:lang w:eastAsia="el-GR"/>
        </w:rPr>
      </w:pPr>
      <w:r>
        <w:rPr>
          <w:rFonts w:eastAsia="Times New Roman" w:cs="Calibri"/>
          <w:lang w:eastAsia="el-GR"/>
        </w:rPr>
        <w:t xml:space="preserve">Η Υποψήφια, κ. </w:t>
      </w:r>
      <w:r>
        <w:rPr>
          <w:rFonts w:eastAsia="Times New Roman" w:cs="Calibri"/>
          <w:u w:val="single"/>
          <w:lang w:eastAsia="el-GR"/>
        </w:rPr>
        <w:t xml:space="preserve">                                                                       </w:t>
      </w:r>
      <w:r>
        <w:rPr>
          <w:rFonts w:eastAsia="Times New Roman" w:cs="Calibri"/>
          <w:lang w:eastAsia="el-GR"/>
        </w:rPr>
        <w:t xml:space="preserve"> έλαβε </w:t>
      </w:r>
      <w:r>
        <w:rPr>
          <w:rFonts w:eastAsia="Times New Roman" w:cs="Calibri"/>
          <w:u w:val="single"/>
          <w:lang w:eastAsia="el-GR"/>
        </w:rPr>
        <w:t xml:space="preserve">            </w:t>
      </w:r>
      <w:r w:rsidR="00CF3988" w:rsidRPr="00A214B6">
        <w:rPr>
          <w:rFonts w:eastAsia="Times New Roman" w:cs="Calibri"/>
          <w:lang w:eastAsia="el-GR"/>
        </w:rPr>
        <w:t xml:space="preserve"> ψήφους</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097FC7" w:rsidRDefault="00CF3988" w:rsidP="00155943">
      <w:pPr>
        <w:shd w:val="clear" w:color="auto" w:fill="FFFFFF"/>
        <w:spacing w:after="0" w:line="240" w:lineRule="auto"/>
        <w:jc w:val="both"/>
        <w:rPr>
          <w:rFonts w:eastAsia="Times New Roman" w:cs="Calibri"/>
          <w:i/>
          <w:strike/>
          <w:lang w:eastAsia="el-GR"/>
        </w:rPr>
      </w:pPr>
      <w:r w:rsidRPr="00097FC7">
        <w:rPr>
          <w:rFonts w:eastAsia="Times New Roman" w:cs="Calibri"/>
          <w:i/>
          <w:strike/>
          <w:lang w:eastAsia="el-GR"/>
        </w:rPr>
        <w:t>Ή διαπιστώθηκε ότι κανείς υποψήφιος δε συγκέντρωσε την απόλυτη πλειοψηφία</w:t>
      </w:r>
    </w:p>
    <w:p w:rsidR="00CF3988" w:rsidRPr="00097FC7" w:rsidRDefault="00CF3988" w:rsidP="00155943">
      <w:pPr>
        <w:shd w:val="clear" w:color="auto" w:fill="FFFFFF"/>
        <w:spacing w:after="0" w:line="240" w:lineRule="auto"/>
        <w:jc w:val="both"/>
        <w:rPr>
          <w:rFonts w:eastAsia="Times New Roman" w:cs="Calibri"/>
          <w:i/>
          <w:strike/>
          <w:lang w:eastAsia="el-GR"/>
        </w:rPr>
      </w:pPr>
      <w:r w:rsidRPr="00097FC7">
        <w:rPr>
          <w:rFonts w:eastAsia="Times New Roman" w:cs="Calibri"/>
          <w:i/>
          <w:strike/>
          <w:lang w:eastAsia="el-GR"/>
        </w:rPr>
        <w:t> </w:t>
      </w:r>
    </w:p>
    <w:p w:rsidR="00CF3988" w:rsidRPr="00097FC7" w:rsidRDefault="00101072" w:rsidP="00155943">
      <w:pPr>
        <w:shd w:val="clear" w:color="auto" w:fill="FFFFFF"/>
        <w:spacing w:after="0" w:line="240" w:lineRule="auto"/>
        <w:ind w:firstLine="720"/>
        <w:jc w:val="both"/>
        <w:rPr>
          <w:rFonts w:eastAsia="Times New Roman" w:cs="Calibri"/>
          <w:i/>
          <w:strike/>
          <w:lang w:eastAsia="el-GR"/>
        </w:rPr>
      </w:pPr>
      <w:r w:rsidRPr="00097FC7">
        <w:rPr>
          <w:rFonts w:eastAsia="Times New Roman" w:cs="Calibri"/>
          <w:i/>
          <w:strike/>
          <w:lang w:eastAsia="el-GR"/>
        </w:rPr>
        <w:t>Η μυστική ψηφοφορία επαναλήφθ</w:t>
      </w:r>
      <w:r w:rsidR="00CF3988" w:rsidRPr="00097FC7">
        <w:rPr>
          <w:rFonts w:eastAsia="Times New Roman" w:cs="Calibri"/>
          <w:i/>
          <w:strike/>
          <w:lang w:eastAsia="el-GR"/>
        </w:rPr>
        <w:t>ηκε μεταξύ των δύο πρώτ</w:t>
      </w:r>
      <w:r w:rsidR="00097FC7" w:rsidRPr="00097FC7">
        <w:rPr>
          <w:rFonts w:eastAsia="Times New Roman" w:cs="Calibri"/>
          <w:i/>
          <w:strike/>
          <w:lang w:eastAsia="el-GR"/>
        </w:rPr>
        <w:t>ων, ήτοι του κ.</w:t>
      </w:r>
      <w:r w:rsidR="00CF3988" w:rsidRPr="00097FC7">
        <w:rPr>
          <w:rFonts w:eastAsia="Times New Roman" w:cs="Calibri"/>
          <w:i/>
          <w:strike/>
          <w:lang w:eastAsia="el-GR"/>
        </w:rPr>
        <w:t xml:space="preserve"> </w:t>
      </w:r>
      <w:r w:rsidR="00097FC7" w:rsidRPr="00097FC7">
        <w:rPr>
          <w:rFonts w:eastAsia="Times New Roman" w:cs="Calibri"/>
          <w:i/>
          <w:strike/>
          <w:lang w:eastAsia="el-GR"/>
        </w:rPr>
        <w:t>και της κ. </w:t>
      </w:r>
      <w:r w:rsidR="00CF3988" w:rsidRPr="00097FC7">
        <w:rPr>
          <w:rFonts w:eastAsia="Times New Roman" w:cs="Calibri"/>
          <w:i/>
          <w:strike/>
          <w:lang w:eastAsia="el-GR"/>
        </w:rPr>
        <w:t>.</w:t>
      </w:r>
    </w:p>
    <w:p w:rsidR="00CF3988" w:rsidRPr="00097FC7" w:rsidRDefault="00097FC7" w:rsidP="00155943">
      <w:pPr>
        <w:shd w:val="clear" w:color="auto" w:fill="FFFFFF"/>
        <w:spacing w:after="0" w:line="240" w:lineRule="auto"/>
        <w:jc w:val="both"/>
        <w:rPr>
          <w:rFonts w:eastAsia="Times New Roman" w:cs="Calibri"/>
          <w:i/>
          <w:strike/>
          <w:lang w:eastAsia="el-GR"/>
        </w:rPr>
      </w:pPr>
      <w:r w:rsidRPr="00097FC7">
        <w:rPr>
          <w:rFonts w:eastAsia="Times New Roman" w:cs="Calibri"/>
          <w:i/>
          <w:strike/>
          <w:lang w:eastAsia="el-GR"/>
        </w:rPr>
        <w:t xml:space="preserve">Ξεκίνησε στις </w:t>
      </w:r>
      <w:r w:rsidR="00CF3988" w:rsidRPr="00097FC7">
        <w:rPr>
          <w:rFonts w:eastAsia="Times New Roman" w:cs="Calibri"/>
          <w:i/>
          <w:strike/>
          <w:lang w:eastAsia="el-GR"/>
        </w:rPr>
        <w:t>, η ώρα και ολοκ</w:t>
      </w:r>
      <w:r w:rsidRPr="00097FC7">
        <w:rPr>
          <w:rFonts w:eastAsia="Times New Roman" w:cs="Calibri"/>
          <w:i/>
          <w:strike/>
          <w:lang w:eastAsia="el-GR"/>
        </w:rPr>
        <w:t xml:space="preserve">ληρώθηκε στις </w:t>
      </w:r>
      <w:r w:rsidR="00CF3988" w:rsidRPr="00097FC7">
        <w:rPr>
          <w:rFonts w:eastAsia="Times New Roman" w:cs="Calibri"/>
          <w:i/>
          <w:strike/>
          <w:lang w:eastAsia="el-GR"/>
        </w:rPr>
        <w:t>, η ώρα.</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A214B6"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Τελικό αποτέλεσμα:</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Ο Υποψήφιος, κ.</w:t>
      </w:r>
      <w:r w:rsidR="00097FC7">
        <w:rPr>
          <w:rFonts w:eastAsia="Times New Roman" w:cs="Calibri"/>
          <w:u w:val="single"/>
          <w:lang w:eastAsia="el-GR"/>
        </w:rPr>
        <w:t xml:space="preserve">                                                                  </w:t>
      </w:r>
      <w:r w:rsidR="00097FC7">
        <w:rPr>
          <w:rFonts w:eastAsia="Times New Roman" w:cs="Calibri"/>
          <w:lang w:eastAsia="el-GR"/>
        </w:rPr>
        <w:t>, έλαβε </w:t>
      </w:r>
      <w:r w:rsidR="00097FC7">
        <w:rPr>
          <w:rFonts w:eastAsia="Times New Roman" w:cs="Calibri"/>
          <w:u w:val="single"/>
          <w:lang w:eastAsia="el-GR"/>
        </w:rPr>
        <w:t xml:space="preserve">            </w:t>
      </w:r>
      <w:r w:rsidRPr="00A214B6">
        <w:rPr>
          <w:rFonts w:eastAsia="Times New Roman" w:cs="Calibri"/>
          <w:lang w:eastAsia="el-GR"/>
        </w:rPr>
        <w:t xml:space="preserve"> ψήφους</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Η Υπ</w:t>
      </w:r>
      <w:r w:rsidR="00097FC7">
        <w:rPr>
          <w:rFonts w:eastAsia="Times New Roman" w:cs="Calibri"/>
          <w:lang w:eastAsia="el-GR"/>
        </w:rPr>
        <w:t xml:space="preserve">οψήφια, κ. </w:t>
      </w:r>
      <w:r w:rsidR="00097FC7">
        <w:rPr>
          <w:rFonts w:eastAsia="Times New Roman" w:cs="Calibri"/>
          <w:u w:val="single"/>
          <w:lang w:eastAsia="el-GR"/>
        </w:rPr>
        <w:t xml:space="preserve">                                                                   </w:t>
      </w:r>
      <w:r w:rsidR="00097FC7">
        <w:rPr>
          <w:rFonts w:eastAsia="Times New Roman" w:cs="Calibri"/>
          <w:lang w:eastAsia="el-GR"/>
        </w:rPr>
        <w:t xml:space="preserve">, έλαβε </w:t>
      </w:r>
      <w:r w:rsidR="00097FC7">
        <w:rPr>
          <w:rFonts w:eastAsia="Times New Roman" w:cs="Calibri"/>
          <w:u w:val="single"/>
          <w:lang w:eastAsia="el-GR"/>
        </w:rPr>
        <w:t xml:space="preserve">             </w:t>
      </w:r>
      <w:r w:rsidRPr="00A214B6">
        <w:rPr>
          <w:rFonts w:eastAsia="Times New Roman" w:cs="Calibri"/>
          <w:lang w:eastAsia="el-GR"/>
        </w:rPr>
        <w:t xml:space="preserve"> ψήφους</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lastRenderedPageBreak/>
        <w:t> </w:t>
      </w:r>
    </w:p>
    <w:p w:rsidR="00097FC7"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Από την ανακοίνωση του τελικού αποτελέσματος της ψηφοφορίας, διαπιστώνεται ότι Υποδ</w:t>
      </w:r>
      <w:r w:rsidR="00101072" w:rsidRPr="00A214B6">
        <w:rPr>
          <w:rFonts w:eastAsia="Times New Roman" w:cs="Calibri"/>
          <w:lang w:eastAsia="el-GR"/>
        </w:rPr>
        <w:t>ιευθυντής του σχολείου προτείνεται ο/η κ</w:t>
      </w:r>
      <w:r w:rsidR="00097FC7">
        <w:rPr>
          <w:rFonts w:eastAsia="Times New Roman" w:cs="Calibri"/>
          <w:lang w:eastAsia="el-GR"/>
        </w:rPr>
        <w:t xml:space="preserve">. </w:t>
      </w:r>
      <w:r w:rsidR="00097FC7">
        <w:rPr>
          <w:rFonts w:eastAsia="Times New Roman" w:cs="Calibri"/>
          <w:u w:val="single"/>
          <w:lang w:eastAsia="el-GR"/>
        </w:rPr>
        <w:t xml:space="preserve">                                                               </w:t>
      </w:r>
      <w:r w:rsidR="00097FC7">
        <w:rPr>
          <w:rFonts w:eastAsia="Times New Roman" w:cs="Calibri"/>
          <w:lang w:eastAsia="el-GR"/>
        </w:rPr>
        <w:t xml:space="preserve"> </w:t>
      </w:r>
      <w:r w:rsidR="00101072" w:rsidRPr="00A214B6">
        <w:rPr>
          <w:rFonts w:eastAsia="Times New Roman" w:cs="Calibri"/>
          <w:lang w:eastAsia="el-GR"/>
        </w:rPr>
        <w:t>διότι</w:t>
      </w:r>
    </w:p>
    <w:p w:rsidR="00097FC7" w:rsidRDefault="00097FC7" w:rsidP="00155943">
      <w:pPr>
        <w:shd w:val="clear" w:color="auto" w:fill="FFFFFF"/>
        <w:spacing w:after="0" w:line="240" w:lineRule="auto"/>
        <w:ind w:firstLine="720"/>
        <w:jc w:val="both"/>
        <w:rPr>
          <w:rFonts w:eastAsia="Times New Roman" w:cs="Calibri"/>
          <w:lang w:eastAsia="el-GR"/>
        </w:rPr>
      </w:pPr>
    </w:p>
    <w:p w:rsidR="00097FC7" w:rsidRDefault="00097FC7" w:rsidP="00155943">
      <w:pPr>
        <w:shd w:val="clear" w:color="auto" w:fill="FFFFFF"/>
        <w:spacing w:after="0" w:line="240" w:lineRule="auto"/>
        <w:ind w:firstLine="720"/>
        <w:jc w:val="both"/>
        <w:rPr>
          <w:rFonts w:eastAsia="Times New Roman" w:cs="Calibri"/>
          <w:lang w:eastAsia="el-GR"/>
        </w:rPr>
      </w:pPr>
    </w:p>
    <w:p w:rsidR="00097FC7" w:rsidRDefault="00097FC7" w:rsidP="00155943">
      <w:pPr>
        <w:shd w:val="clear" w:color="auto" w:fill="FFFFFF"/>
        <w:spacing w:after="0" w:line="240" w:lineRule="auto"/>
        <w:ind w:firstLine="720"/>
        <w:jc w:val="both"/>
        <w:rPr>
          <w:rFonts w:eastAsia="Times New Roman" w:cs="Calibri"/>
          <w:lang w:eastAsia="el-GR"/>
        </w:rPr>
      </w:pPr>
    </w:p>
    <w:p w:rsidR="00097FC7" w:rsidRDefault="00097FC7" w:rsidP="00155943">
      <w:pPr>
        <w:shd w:val="clear" w:color="auto" w:fill="FFFFFF"/>
        <w:spacing w:after="0" w:line="240" w:lineRule="auto"/>
        <w:ind w:firstLine="720"/>
        <w:jc w:val="both"/>
        <w:rPr>
          <w:rFonts w:eastAsia="Times New Roman" w:cs="Calibri"/>
          <w:lang w:eastAsia="el-GR"/>
        </w:rPr>
      </w:pPr>
    </w:p>
    <w:p w:rsidR="00097FC7" w:rsidRDefault="00097FC7" w:rsidP="00155943">
      <w:pPr>
        <w:shd w:val="clear" w:color="auto" w:fill="FFFFFF"/>
        <w:spacing w:after="0" w:line="240" w:lineRule="auto"/>
        <w:ind w:firstLine="720"/>
        <w:jc w:val="both"/>
        <w:rPr>
          <w:rFonts w:eastAsia="Times New Roman" w:cs="Calibri"/>
          <w:lang w:eastAsia="el-GR"/>
        </w:rPr>
      </w:pPr>
    </w:p>
    <w:p w:rsidR="00097FC7" w:rsidRDefault="00097FC7" w:rsidP="00155943">
      <w:pPr>
        <w:shd w:val="clear" w:color="auto" w:fill="FFFFFF"/>
        <w:spacing w:after="0" w:line="240" w:lineRule="auto"/>
        <w:ind w:firstLine="720"/>
        <w:jc w:val="both"/>
        <w:rPr>
          <w:rFonts w:eastAsia="Times New Roman" w:cs="Calibri"/>
          <w:lang w:eastAsia="el-GR"/>
        </w:rPr>
      </w:pPr>
    </w:p>
    <w:p w:rsidR="00CF3988" w:rsidRPr="00A214B6" w:rsidRDefault="00101072"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 xml:space="preserve"> (αιτιολογημένη απόφαση).</w:t>
      </w:r>
      <w:r w:rsidR="00CF3988" w:rsidRPr="00A214B6">
        <w:rPr>
          <w:rFonts w:eastAsia="Times New Roman" w:cs="Calibri"/>
          <w:lang w:eastAsia="el-GR"/>
        </w:rPr>
        <w:t> </w:t>
      </w:r>
    </w:p>
    <w:p w:rsidR="00CF3988" w:rsidRPr="00A214B6"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Ύστερα, απ’  αυτά,  ο Σύλλογος διδασκόντων διαμορφώνει την απόφασή του, την οποία υποβάλλε</w:t>
      </w:r>
      <w:r w:rsidR="00D15ECC" w:rsidRPr="00A214B6">
        <w:rPr>
          <w:rFonts w:eastAsia="Times New Roman" w:cs="Calibri"/>
          <w:lang w:eastAsia="el-GR"/>
        </w:rPr>
        <w:t xml:space="preserve">ι </w:t>
      </w:r>
      <w:r w:rsidR="00097FC7">
        <w:rPr>
          <w:rFonts w:eastAsia="Times New Roman" w:cs="Calibri"/>
          <w:lang w:eastAsia="el-GR"/>
        </w:rPr>
        <w:t xml:space="preserve"> στο ΠΥΣΠΕ Αχαΐας</w:t>
      </w:r>
      <w:r w:rsidR="00101072" w:rsidRPr="00A214B6">
        <w:rPr>
          <w:rFonts w:eastAsia="Times New Roman" w:cs="Calibri"/>
          <w:lang w:eastAsia="el-GR"/>
        </w:rPr>
        <w:t>,</w:t>
      </w:r>
      <w:r w:rsidRPr="00A214B6">
        <w:rPr>
          <w:rFonts w:eastAsia="Times New Roman" w:cs="Calibri"/>
          <w:lang w:eastAsia="el-GR"/>
        </w:rPr>
        <w:t xml:space="preserve"> ως Συμβούλιο Επιλογής</w:t>
      </w:r>
      <w:r w:rsidR="00042B21" w:rsidRPr="00A214B6">
        <w:rPr>
          <w:rFonts w:eastAsia="Times New Roman" w:cs="Calibri"/>
          <w:lang w:eastAsia="el-GR"/>
        </w:rPr>
        <w:t xml:space="preserve"> </w:t>
      </w:r>
      <w:r w:rsidRPr="00A214B6">
        <w:rPr>
          <w:rFonts w:eastAsia="Times New Roman" w:cs="Calibri"/>
          <w:lang w:eastAsia="el-GR"/>
        </w:rPr>
        <w:t>(διευρυμένης σύνθεσης), για την επιλογή του Υποδιευθυντή του σχολείου</w:t>
      </w:r>
      <w:r w:rsidR="00101072" w:rsidRPr="00A214B6">
        <w:rPr>
          <w:rFonts w:eastAsia="Times New Roman" w:cs="Calibri"/>
          <w:lang w:eastAsia="el-GR"/>
        </w:rPr>
        <w:t>.</w:t>
      </w:r>
      <w:r w:rsidRPr="00A214B6">
        <w:rPr>
          <w:rFonts w:eastAsia="Times New Roman" w:cs="Calibri"/>
          <w:lang w:eastAsia="el-GR"/>
        </w:rPr>
        <w:t xml:space="preserve"> </w:t>
      </w:r>
    </w:p>
    <w:p w:rsidR="00CF3988" w:rsidRPr="00A214B6"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Ο Σύλλογος διδασκόντων αναθέτει στον Πρόεδρο της Εφορευτικής Επιτροπής  να διαβιβάσει αντίγραφο της Πράξης/Απόφασης αυτής και αντίγραφο του Πρακτικού της Εφορευτικής Επιτρ</w:t>
      </w:r>
      <w:r w:rsidR="008C7819" w:rsidRPr="00A214B6">
        <w:rPr>
          <w:rFonts w:eastAsia="Times New Roman" w:cs="Calibri"/>
          <w:lang w:eastAsia="el-GR"/>
        </w:rPr>
        <w:t>ο</w:t>
      </w:r>
      <w:r w:rsidR="00097FC7">
        <w:rPr>
          <w:rFonts w:eastAsia="Times New Roman" w:cs="Calibri"/>
          <w:lang w:eastAsia="el-GR"/>
        </w:rPr>
        <w:t>πής στο διευρυμένο ΠΥΣΠΕ Αχαΐας</w:t>
      </w:r>
      <w:r w:rsidRPr="00A214B6">
        <w:rPr>
          <w:rFonts w:eastAsia="Times New Roman" w:cs="Calibri"/>
          <w:lang w:eastAsia="el-GR"/>
        </w:rPr>
        <w:t>, το οποίο θα διενεργ</w:t>
      </w:r>
      <w:r w:rsidR="00097FC7">
        <w:rPr>
          <w:rFonts w:eastAsia="Times New Roman" w:cs="Calibri"/>
          <w:lang w:eastAsia="el-GR"/>
        </w:rPr>
        <w:t xml:space="preserve">ήσει τον έλεγχο </w:t>
      </w:r>
      <w:r w:rsidRPr="00A214B6">
        <w:rPr>
          <w:rFonts w:eastAsia="Times New Roman" w:cs="Calibri"/>
          <w:lang w:eastAsia="el-GR"/>
        </w:rPr>
        <w:t>των προϋποθέσεων και της νομιμότ</w:t>
      </w:r>
      <w:r w:rsidR="00097FC7">
        <w:rPr>
          <w:rFonts w:eastAsia="Times New Roman" w:cs="Calibri"/>
          <w:lang w:eastAsia="el-GR"/>
        </w:rPr>
        <w:t>ητας της διαδικασίας</w:t>
      </w:r>
      <w:r w:rsidRPr="00A214B6">
        <w:rPr>
          <w:rFonts w:eastAsia="Times New Roman" w:cs="Calibri"/>
          <w:lang w:eastAsia="el-GR"/>
        </w:rPr>
        <w:t xml:space="preserve"> της απόφασης.</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A214B6"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Αφού ολοκληρώθηκε η διαδικασία και δεν υπάρχει άλλο θέμα, έληξε η συνεδρίαση του Συλλόγου Δ</w:t>
      </w:r>
      <w:r w:rsidR="00097FC7">
        <w:rPr>
          <w:rFonts w:eastAsia="Times New Roman" w:cs="Calibri"/>
          <w:lang w:eastAsia="el-GR"/>
        </w:rPr>
        <w:t>ιδασκόντων</w:t>
      </w:r>
      <w:r w:rsidRPr="00A214B6">
        <w:rPr>
          <w:rFonts w:eastAsia="Times New Roman" w:cs="Calibri"/>
          <w:lang w:eastAsia="el-GR"/>
        </w:rPr>
        <w:t>.</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A214B6" w:rsidRDefault="00CF3988" w:rsidP="00155943">
      <w:pPr>
        <w:shd w:val="clear" w:color="auto" w:fill="FFFFFF"/>
        <w:spacing w:after="0" w:line="240" w:lineRule="auto"/>
        <w:ind w:firstLine="720"/>
        <w:jc w:val="both"/>
        <w:rPr>
          <w:rFonts w:eastAsia="Times New Roman" w:cs="Calibri"/>
          <w:lang w:eastAsia="el-GR"/>
        </w:rPr>
      </w:pPr>
      <w:r w:rsidRPr="00A214B6">
        <w:rPr>
          <w:rFonts w:eastAsia="Times New Roman" w:cs="Calibri"/>
          <w:lang w:eastAsia="el-GR"/>
        </w:rPr>
        <w:t>Η παρούσα πράξη/απόφαση αναγνώστηκε  μεγαλόφωνα, από το Γραμματέα της συνεδρίασης, επιβεβαιώνεται και υπογράφεται όπως ακολουθεί:</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E72250" w:rsidRPr="00097FC7" w:rsidRDefault="00097FC7" w:rsidP="00155943">
      <w:pPr>
        <w:shd w:val="clear" w:color="auto" w:fill="FFFFFF"/>
        <w:spacing w:after="0" w:line="240" w:lineRule="auto"/>
        <w:jc w:val="both"/>
        <w:rPr>
          <w:rFonts w:eastAsia="Times New Roman" w:cs="Calibri"/>
          <w:u w:val="single"/>
          <w:lang w:eastAsia="el-GR"/>
        </w:rPr>
      </w:pPr>
      <w:r>
        <w:rPr>
          <w:rFonts w:eastAsia="Times New Roman" w:cs="Calibri"/>
          <w:lang w:eastAsia="el-GR"/>
        </w:rPr>
        <w:t>(τόπος/</w:t>
      </w:r>
      <w:proofErr w:type="spellStart"/>
      <w:r>
        <w:rPr>
          <w:rFonts w:eastAsia="Times New Roman" w:cs="Calibri"/>
          <w:lang w:eastAsia="el-GR"/>
        </w:rPr>
        <w:t>ημερομηνί</w:t>
      </w:r>
      <w:proofErr w:type="spellEnd"/>
      <w:r>
        <w:rPr>
          <w:rFonts w:eastAsia="Times New Roman" w:cs="Calibri"/>
          <w:lang w:eastAsia="el-GR"/>
        </w:rPr>
        <w:t>α)</w:t>
      </w:r>
      <w:r>
        <w:rPr>
          <w:rFonts w:eastAsia="Times New Roman" w:cs="Calibri"/>
          <w:u w:val="single"/>
          <w:lang w:eastAsia="el-GR"/>
        </w:rPr>
        <w:t xml:space="preserve">                                                        .</w:t>
      </w:r>
    </w:p>
    <w:p w:rsidR="00CF3988" w:rsidRPr="00A214B6" w:rsidRDefault="00CF3988"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w:t>
      </w:r>
    </w:p>
    <w:p w:rsidR="00CF3988" w:rsidRPr="00A214B6" w:rsidRDefault="008C7819" w:rsidP="00155943">
      <w:pPr>
        <w:shd w:val="clear" w:color="auto" w:fill="FFFFFF"/>
        <w:spacing w:after="0" w:line="240" w:lineRule="auto"/>
        <w:jc w:val="both"/>
        <w:rPr>
          <w:rFonts w:eastAsia="Times New Roman" w:cs="Calibri"/>
          <w:b/>
          <w:lang w:eastAsia="el-GR"/>
        </w:rPr>
      </w:pPr>
      <w:r w:rsidRPr="00A214B6">
        <w:rPr>
          <w:rFonts w:eastAsia="Times New Roman" w:cs="Calibri"/>
          <w:b/>
          <w:lang w:eastAsia="el-GR"/>
        </w:rPr>
        <w:t>Ο  Πρόεδρος του Συλλόγου Διδασκόντων</w:t>
      </w:r>
      <w:r w:rsidR="00CF3988" w:rsidRPr="00A214B6">
        <w:rPr>
          <w:rFonts w:eastAsia="Times New Roman" w:cs="Calibri"/>
          <w:b/>
          <w:lang w:eastAsia="el-GR"/>
        </w:rPr>
        <w:t>                 </w:t>
      </w:r>
      <w:r w:rsidR="003C640C">
        <w:rPr>
          <w:rFonts w:eastAsia="Times New Roman" w:cs="Calibri"/>
          <w:b/>
          <w:lang w:eastAsia="el-GR"/>
        </w:rPr>
        <w:t>                  Τα Μέλη</w:t>
      </w:r>
    </w:p>
    <w:p w:rsidR="008C7819" w:rsidRPr="00A214B6" w:rsidRDefault="008C7819" w:rsidP="00155943">
      <w:pPr>
        <w:shd w:val="clear" w:color="auto" w:fill="FFFFFF"/>
        <w:spacing w:after="0" w:line="240" w:lineRule="auto"/>
        <w:jc w:val="both"/>
        <w:rPr>
          <w:rFonts w:eastAsia="Times New Roman" w:cs="Calibri"/>
          <w:b/>
          <w:lang w:eastAsia="el-GR"/>
        </w:rPr>
      </w:pPr>
    </w:p>
    <w:p w:rsidR="008C7819" w:rsidRPr="00A214B6" w:rsidRDefault="008C7819" w:rsidP="00155943">
      <w:pPr>
        <w:shd w:val="clear" w:color="auto" w:fill="FFFFFF"/>
        <w:spacing w:after="0" w:line="240" w:lineRule="auto"/>
        <w:jc w:val="both"/>
        <w:rPr>
          <w:rFonts w:eastAsia="Times New Roman" w:cs="Calibri"/>
          <w:b/>
          <w:lang w:eastAsia="el-GR"/>
        </w:rPr>
      </w:pPr>
    </w:p>
    <w:p w:rsidR="008C7819" w:rsidRPr="00A214B6" w:rsidRDefault="008C7819" w:rsidP="00155943">
      <w:pPr>
        <w:shd w:val="clear" w:color="auto" w:fill="FFFFFF"/>
        <w:spacing w:after="0" w:line="240" w:lineRule="auto"/>
        <w:jc w:val="both"/>
        <w:rPr>
          <w:rFonts w:eastAsia="Times New Roman" w:cs="Calibri"/>
          <w:lang w:eastAsia="el-GR"/>
        </w:rPr>
      </w:pPr>
    </w:p>
    <w:p w:rsidR="008C7819" w:rsidRPr="00A214B6" w:rsidRDefault="008C7819" w:rsidP="00155943">
      <w:pPr>
        <w:shd w:val="clear" w:color="auto" w:fill="FFFFFF"/>
        <w:spacing w:after="0" w:line="240" w:lineRule="auto"/>
        <w:jc w:val="both"/>
        <w:rPr>
          <w:rFonts w:eastAsia="Times New Roman" w:cs="Calibri"/>
          <w:lang w:eastAsia="el-GR"/>
        </w:rPr>
      </w:pPr>
    </w:p>
    <w:p w:rsidR="00CF3988" w:rsidRPr="00A214B6" w:rsidRDefault="008C7819" w:rsidP="00155943">
      <w:pPr>
        <w:shd w:val="clear" w:color="auto" w:fill="FFFFFF"/>
        <w:spacing w:after="0" w:line="240" w:lineRule="auto"/>
        <w:jc w:val="both"/>
        <w:rPr>
          <w:rFonts w:eastAsia="Times New Roman" w:cs="Calibri"/>
          <w:lang w:eastAsia="el-GR"/>
        </w:rPr>
      </w:pPr>
      <w:r w:rsidRPr="00A214B6">
        <w:rPr>
          <w:rFonts w:eastAsia="Times New Roman" w:cs="Calibri"/>
          <w:lang w:eastAsia="el-GR"/>
        </w:rPr>
        <w:t xml:space="preserve">                  </w:t>
      </w:r>
      <w:r w:rsidR="00CF3988" w:rsidRPr="00A214B6">
        <w:rPr>
          <w:rFonts w:eastAsia="Times New Roman" w:cs="Calibri"/>
          <w:lang w:eastAsia="el-GR"/>
        </w:rPr>
        <w:t>(Τ.Σ.Υ)                                                                   </w:t>
      </w:r>
      <w:r w:rsidRPr="00A214B6">
        <w:rPr>
          <w:rFonts w:eastAsia="Times New Roman" w:cs="Calibri"/>
          <w:lang w:eastAsia="el-GR"/>
        </w:rPr>
        <w:t xml:space="preserve">                           </w:t>
      </w:r>
      <w:r w:rsidR="00CF3988" w:rsidRPr="00A214B6">
        <w:rPr>
          <w:rFonts w:eastAsia="Times New Roman" w:cs="Calibri"/>
          <w:lang w:eastAsia="el-GR"/>
        </w:rPr>
        <w:t>   </w:t>
      </w:r>
    </w:p>
    <w:p w:rsidR="004E269B" w:rsidRPr="00A214B6" w:rsidRDefault="004E269B" w:rsidP="00155943">
      <w:pPr>
        <w:spacing w:after="0" w:line="240" w:lineRule="auto"/>
        <w:jc w:val="both"/>
        <w:rPr>
          <w:rFonts w:cs="Calibri"/>
        </w:rPr>
      </w:pPr>
    </w:p>
    <w:sectPr w:rsidR="004E269B" w:rsidRPr="00A214B6" w:rsidSect="004E26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1A83"/>
    <w:multiLevelType w:val="hybridMultilevel"/>
    <w:tmpl w:val="72CA0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F82E1F"/>
    <w:multiLevelType w:val="hybridMultilevel"/>
    <w:tmpl w:val="30743F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EB381B"/>
    <w:multiLevelType w:val="hybridMultilevel"/>
    <w:tmpl w:val="249E3B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E12212E"/>
    <w:multiLevelType w:val="hybridMultilevel"/>
    <w:tmpl w:val="1CD8F2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E983AD3"/>
    <w:multiLevelType w:val="hybridMultilevel"/>
    <w:tmpl w:val="C518D724"/>
    <w:lvl w:ilvl="0" w:tplc="0408000F">
      <w:start w:val="1"/>
      <w:numFmt w:val="decimal"/>
      <w:lvlText w:val="%1."/>
      <w:lvlJc w:val="left"/>
      <w:pPr>
        <w:ind w:left="5535" w:hanging="360"/>
      </w:pPr>
    </w:lvl>
    <w:lvl w:ilvl="1" w:tplc="04080019" w:tentative="1">
      <w:start w:val="1"/>
      <w:numFmt w:val="lowerLetter"/>
      <w:lvlText w:val="%2."/>
      <w:lvlJc w:val="left"/>
      <w:pPr>
        <w:ind w:left="6255" w:hanging="360"/>
      </w:pPr>
    </w:lvl>
    <w:lvl w:ilvl="2" w:tplc="0408001B" w:tentative="1">
      <w:start w:val="1"/>
      <w:numFmt w:val="lowerRoman"/>
      <w:lvlText w:val="%3."/>
      <w:lvlJc w:val="right"/>
      <w:pPr>
        <w:ind w:left="6975" w:hanging="180"/>
      </w:pPr>
    </w:lvl>
    <w:lvl w:ilvl="3" w:tplc="0408000F" w:tentative="1">
      <w:start w:val="1"/>
      <w:numFmt w:val="decimal"/>
      <w:lvlText w:val="%4."/>
      <w:lvlJc w:val="left"/>
      <w:pPr>
        <w:ind w:left="7695" w:hanging="360"/>
      </w:pPr>
    </w:lvl>
    <w:lvl w:ilvl="4" w:tplc="04080019" w:tentative="1">
      <w:start w:val="1"/>
      <w:numFmt w:val="lowerLetter"/>
      <w:lvlText w:val="%5."/>
      <w:lvlJc w:val="left"/>
      <w:pPr>
        <w:ind w:left="8415" w:hanging="360"/>
      </w:pPr>
    </w:lvl>
    <w:lvl w:ilvl="5" w:tplc="0408001B" w:tentative="1">
      <w:start w:val="1"/>
      <w:numFmt w:val="lowerRoman"/>
      <w:lvlText w:val="%6."/>
      <w:lvlJc w:val="right"/>
      <w:pPr>
        <w:ind w:left="9135" w:hanging="180"/>
      </w:pPr>
    </w:lvl>
    <w:lvl w:ilvl="6" w:tplc="0408000F" w:tentative="1">
      <w:start w:val="1"/>
      <w:numFmt w:val="decimal"/>
      <w:lvlText w:val="%7."/>
      <w:lvlJc w:val="left"/>
      <w:pPr>
        <w:ind w:left="9855" w:hanging="360"/>
      </w:pPr>
    </w:lvl>
    <w:lvl w:ilvl="7" w:tplc="04080019" w:tentative="1">
      <w:start w:val="1"/>
      <w:numFmt w:val="lowerLetter"/>
      <w:lvlText w:val="%8."/>
      <w:lvlJc w:val="left"/>
      <w:pPr>
        <w:ind w:left="10575" w:hanging="360"/>
      </w:pPr>
    </w:lvl>
    <w:lvl w:ilvl="8" w:tplc="0408001B" w:tentative="1">
      <w:start w:val="1"/>
      <w:numFmt w:val="lowerRoman"/>
      <w:lvlText w:val="%9."/>
      <w:lvlJc w:val="right"/>
      <w:pPr>
        <w:ind w:left="11295" w:hanging="180"/>
      </w:pPr>
    </w:lvl>
  </w:abstractNum>
  <w:abstractNum w:abstractNumId="5">
    <w:nsid w:val="4DC8457D"/>
    <w:multiLevelType w:val="hybridMultilevel"/>
    <w:tmpl w:val="2DD816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00F2840"/>
    <w:multiLevelType w:val="hybridMultilevel"/>
    <w:tmpl w:val="968E60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58A43D9"/>
    <w:multiLevelType w:val="hybridMultilevel"/>
    <w:tmpl w:val="41887C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5BB36FA"/>
    <w:multiLevelType w:val="hybridMultilevel"/>
    <w:tmpl w:val="A10016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82C4C81"/>
    <w:multiLevelType w:val="hybridMultilevel"/>
    <w:tmpl w:val="1FAA38D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3"/>
  </w:num>
  <w:num w:numId="2">
    <w:abstractNumId w:val="6"/>
  </w:num>
  <w:num w:numId="3">
    <w:abstractNumId w:val="0"/>
  </w:num>
  <w:num w:numId="4">
    <w:abstractNumId w:val="2"/>
  </w:num>
  <w:num w:numId="5">
    <w:abstractNumId w:val="1"/>
  </w:num>
  <w:num w:numId="6">
    <w:abstractNumId w:val="7"/>
  </w:num>
  <w:num w:numId="7">
    <w:abstractNumId w:val="5"/>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988"/>
    <w:rsid w:val="00042B21"/>
    <w:rsid w:val="00097FC7"/>
    <w:rsid w:val="00101072"/>
    <w:rsid w:val="00155943"/>
    <w:rsid w:val="003C640C"/>
    <w:rsid w:val="004E269B"/>
    <w:rsid w:val="00842D9E"/>
    <w:rsid w:val="00883842"/>
    <w:rsid w:val="008C7819"/>
    <w:rsid w:val="00A214B6"/>
    <w:rsid w:val="00AB5720"/>
    <w:rsid w:val="00BA7603"/>
    <w:rsid w:val="00CF3988"/>
    <w:rsid w:val="00D15ECC"/>
    <w:rsid w:val="00D410AD"/>
    <w:rsid w:val="00E722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9B"/>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988"/>
    <w:pPr>
      <w:ind w:left="720"/>
      <w:contextualSpacing/>
    </w:pPr>
  </w:style>
  <w:style w:type="paragraph" w:styleId="a4">
    <w:name w:val="No Spacing"/>
    <w:uiPriority w:val="1"/>
    <w:qFormat/>
    <w:rsid w:val="00D410A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68268578">
      <w:bodyDiv w:val="1"/>
      <w:marLeft w:val="0"/>
      <w:marRight w:val="0"/>
      <w:marTop w:val="0"/>
      <w:marBottom w:val="0"/>
      <w:divBdr>
        <w:top w:val="none" w:sz="0" w:space="0" w:color="auto"/>
        <w:left w:val="none" w:sz="0" w:space="0" w:color="auto"/>
        <w:bottom w:val="none" w:sz="0" w:space="0" w:color="auto"/>
        <w:right w:val="none" w:sz="0" w:space="0" w:color="auto"/>
      </w:divBdr>
    </w:div>
    <w:div w:id="10033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907</Words>
  <Characters>4904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serverr</dc:creator>
  <cp:lastModifiedBy>KOSTAS-STEF</cp:lastModifiedBy>
  <cp:revision>5</cp:revision>
  <dcterms:created xsi:type="dcterms:W3CDTF">2017-09-05T06:55:00Z</dcterms:created>
  <dcterms:modified xsi:type="dcterms:W3CDTF">2017-09-05T07:43:00Z</dcterms:modified>
</cp:coreProperties>
</file>